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8D" w:rsidRPr="00825D8D" w:rsidRDefault="00825D8D" w:rsidP="00635EF5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</w:pPr>
      <w:r w:rsidRPr="00825D8D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Перечень потенциальных источников финансирования аграрного и сельского сектора (2024 г.)</w:t>
      </w:r>
    </w:p>
    <w:tbl>
      <w:tblPr>
        <w:tblW w:w="15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128"/>
        <w:gridCol w:w="1701"/>
        <w:gridCol w:w="7290"/>
        <w:gridCol w:w="3582"/>
      </w:tblGrid>
      <w:tr w:rsidR="00825D8D" w:rsidRPr="00D37F0A" w:rsidTr="00043820">
        <w:tc>
          <w:tcPr>
            <w:tcW w:w="566" w:type="dxa"/>
            <w:shd w:val="clear" w:color="auto" w:fill="D9D9D9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Nr</w:t>
            </w:r>
          </w:p>
        </w:tc>
        <w:tc>
          <w:tcPr>
            <w:tcW w:w="2128" w:type="dxa"/>
            <w:shd w:val="clear" w:color="auto" w:fill="D9D9D9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25D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Финансирующая организация</w:t>
            </w:r>
          </w:p>
        </w:tc>
        <w:tc>
          <w:tcPr>
            <w:tcW w:w="1701" w:type="dxa"/>
            <w:shd w:val="clear" w:color="auto" w:fill="D9D9D9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</w:t>
            </w:r>
            <w:r w:rsidRPr="00825D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азвание проекта</w:t>
            </w:r>
          </w:p>
        </w:tc>
        <w:tc>
          <w:tcPr>
            <w:tcW w:w="7290" w:type="dxa"/>
            <w:shd w:val="clear" w:color="auto" w:fill="D9D9D9"/>
          </w:tcPr>
          <w:p w:rsidR="00825D8D" w:rsidRPr="00D37F0A" w:rsidRDefault="009265EA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65E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Описание</w:t>
            </w:r>
          </w:p>
        </w:tc>
        <w:tc>
          <w:tcPr>
            <w:tcW w:w="3582" w:type="dxa"/>
            <w:shd w:val="clear" w:color="auto" w:fill="D9D9D9"/>
          </w:tcPr>
          <w:p w:rsidR="00825D8D" w:rsidRPr="009265EA" w:rsidRDefault="009265EA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Контакты</w:t>
            </w:r>
          </w:p>
        </w:tc>
      </w:tr>
      <w:tr w:rsidR="00825D8D" w:rsidRPr="00D37F0A" w:rsidTr="00043820"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</w:t>
            </w:r>
          </w:p>
        </w:tc>
        <w:tc>
          <w:tcPr>
            <w:tcW w:w="2128" w:type="dxa"/>
          </w:tcPr>
          <w:p w:rsidR="00825D8D" w:rsidRPr="00D37F0A" w:rsidRDefault="009265EA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9265EA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Министерство сельского хозяйства и пищевой промышленности (MAIA) / Агентство по интервенциям и платежам в сельском хозяйстве (AIPA)</w:t>
            </w:r>
          </w:p>
        </w:tc>
        <w:tc>
          <w:tcPr>
            <w:tcW w:w="1701" w:type="dxa"/>
          </w:tcPr>
          <w:p w:rsidR="00825D8D" w:rsidRPr="00D37F0A" w:rsidRDefault="009265EA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fr-FR" w:eastAsia="ru-RU"/>
              </w:rPr>
            </w:pPr>
            <w:r w:rsidRPr="009265EA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ru-RU"/>
              </w:rPr>
              <w:t>Национальный фонд развития сельского хозяйства и сельской среды</w:t>
            </w:r>
          </w:p>
        </w:tc>
        <w:tc>
          <w:tcPr>
            <w:tcW w:w="7290" w:type="dxa"/>
          </w:tcPr>
          <w:p w:rsidR="009265EA" w:rsidRPr="009265EA" w:rsidRDefault="009265EA" w:rsidP="0092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val="fr-FR" w:eastAsia="ru-RU"/>
              </w:rPr>
            </w:pPr>
            <w:r w:rsidRPr="009265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val="fr-FR" w:eastAsia="ru-RU"/>
              </w:rPr>
              <w:t>Приемлемые бенефициары:</w:t>
            </w:r>
            <w:r w:rsidRPr="00926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val="fr-FR" w:eastAsia="ru-RU"/>
              </w:rPr>
              <w:t xml:space="preserve"> сельхозпроизводители, осуществившие инвестиции (традиционные субсидии), сельхозпроизводители-дебютанты (авансовые субсидии), субсидии, предоставляемые для поддержки запуска и развития стартап-проектов.</w:t>
            </w:r>
          </w:p>
          <w:p w:rsidR="009265EA" w:rsidRPr="009265EA" w:rsidRDefault="009265EA" w:rsidP="0092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val="fr-FR" w:eastAsia="ru-RU"/>
              </w:rPr>
            </w:pPr>
            <w:r w:rsidRPr="009265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val="fr-FR" w:eastAsia="ru-RU"/>
              </w:rPr>
              <w:t>Приемлемые инвестиции:</w:t>
            </w:r>
            <w:r w:rsidRPr="00926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val="fr-FR" w:eastAsia="ru-RU"/>
              </w:rPr>
              <w:t xml:space="preserve"> садоводство, животноводство, ирригация, сельскохозяйственные машины и оборудование, инвестиции в переработку и маркетинг, продвижение на внешних рынках, создание групп сельскохозяйственных производителей, консолидация сельскохозяйственных земель, страхование рисков в сельском хозяйстве, экологическое сельское хозяйство, развитие сельской инфраструктуры. , услуги консалтинга.</w:t>
            </w:r>
          </w:p>
          <w:p w:rsidR="00825D8D" w:rsidRPr="009265EA" w:rsidRDefault="009265EA" w:rsidP="0092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val="ru-RU" w:eastAsia="ru-RU"/>
              </w:rPr>
            </w:pPr>
            <w:r w:rsidRPr="009265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val="fr-FR" w:eastAsia="ru-RU"/>
              </w:rPr>
              <w:t>Финансирование:</w:t>
            </w:r>
            <w:r w:rsidRPr="00926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val="fr-FR" w:eastAsia="ru-RU"/>
              </w:rPr>
              <w:t xml:space="preserve"> индивидуального производителя – совокупно по всем мерам в течение года субсидирования не превысит сумму 3,0 млн. леев; группы производителей – 4,5 млн леев; новички - 65% от общей стоимости проекта, максимум 650 тыс. леев.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MD-2004, mun. Chisinau,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Bd. Ştefan cel Mare 162,et.12, bir.1212, 1213,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lang w:val="en-US" w:eastAsia="ru-RU"/>
              </w:rPr>
              <w:t>Tel: (+373 22) 210 194,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lang w:val="en-US" w:eastAsia="ru-RU"/>
              </w:rPr>
              <w:t>Fax: (+373 22) 223 880,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8" w:history="1">
              <w:r w:rsidRPr="00D37F0A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info@aipa.gov.md</w:t>
              </w:r>
            </w:hyperlink>
            <w:r w:rsidRPr="00D37F0A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u w:val="single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lang w:val="en-US" w:eastAsia="ru-RU"/>
              </w:rPr>
              <w:t>Web:</w:t>
            </w:r>
            <w:r w:rsidRPr="00D37F0A">
              <w:rPr>
                <w:rFonts w:ascii="Times New Roman" w:eastAsia="Calibri" w:hAnsi="Times New Roman" w:cs="Times New Roman"/>
                <w:color w:val="0000FF"/>
                <w:u w:val="single"/>
                <w:lang w:val="en-US" w:eastAsia="ru-RU"/>
              </w:rPr>
              <w:t>www.aipa.gov.md</w:t>
            </w:r>
          </w:p>
          <w:p w:rsidR="00825D8D" w:rsidRPr="00D37F0A" w:rsidRDefault="00825D8D" w:rsidP="00043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Oficiile Teritoriale AIPA</w:t>
            </w:r>
          </w:p>
        </w:tc>
      </w:tr>
      <w:tr w:rsidR="00825D8D" w:rsidRPr="00D37F0A" w:rsidTr="00043820">
        <w:trPr>
          <w:trHeight w:val="446"/>
        </w:trPr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2128" w:type="dxa"/>
          </w:tcPr>
          <w:p w:rsidR="007B1C7E" w:rsidRPr="007B1C7E" w:rsidRDefault="007B1C7E" w:rsidP="007B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</w:pPr>
            <w:r w:rsidRPr="007B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Консолидированное подразделение по реализации и мониторингу сельскохозяйственных проектов, финансируемых Всемирным банком</w:t>
            </w:r>
          </w:p>
          <w:p w:rsidR="007B1C7E" w:rsidRPr="007B1C7E" w:rsidRDefault="007B1C7E" w:rsidP="007B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</w:pPr>
            <w:r w:rsidRPr="007B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(УДАРЯТЬ) /</w:t>
            </w:r>
          </w:p>
          <w:p w:rsidR="00825D8D" w:rsidRPr="007B1C7E" w:rsidRDefault="007B1C7E" w:rsidP="007B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B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Всемирный банк, Международная ассоциация развития), Правительство Швеции и Глобальный экологический фонд)</w:t>
            </w:r>
          </w:p>
        </w:tc>
        <w:tc>
          <w:tcPr>
            <w:tcW w:w="1701" w:type="dxa"/>
          </w:tcPr>
          <w:p w:rsidR="00825D8D" w:rsidRPr="007B1C7E" w:rsidRDefault="007B1C7E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  <w:r w:rsidRPr="007B1C7E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>Проект конкурентоспособного сельского хозяйства (</w:t>
            </w:r>
            <w:r w:rsidRPr="007B1C7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MAC</w:t>
            </w:r>
            <w:r w:rsidRPr="007B1C7E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>-</w:t>
            </w:r>
            <w:r w:rsidRPr="007B1C7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P</w:t>
            </w:r>
            <w:r w:rsidRPr="007B1C7E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>)</w:t>
            </w:r>
          </w:p>
        </w:tc>
        <w:tc>
          <w:tcPr>
            <w:tcW w:w="7290" w:type="dxa"/>
          </w:tcPr>
          <w:p w:rsidR="007B1C7E" w:rsidRPr="007B1C7E" w:rsidRDefault="007B1C7E" w:rsidP="007B1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B1C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Приемлемые бенефициары: </w:t>
            </w:r>
            <w:r w:rsidRPr="007B1C7E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производители, которые инвестировали в сельскохозяйственное оборудование и технику или в применение методов, обеспечивающих сохранение и улучшение почв.</w:t>
            </w:r>
          </w:p>
          <w:p w:rsidR="007B1C7E" w:rsidRPr="007B1C7E" w:rsidRDefault="007B1C7E" w:rsidP="007B1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B1C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Приемлемые инвестиции:</w:t>
            </w:r>
            <w:r w:rsidRPr="007B1C7E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проектный компонент программы постинвестиционных грантов «Устойчивое управление земельными ресурсами» поддерживает деятельность, направленную на (i) укрепление человеческого, институционального и технического потенциала для реализации мероприятий по устойчивому управлению земельными ресурсами; (ii) финансовые стимулы для внедрения устойчивого управления земельными ресурсами и передовой сельскохозяйственной и экологической практики, и (iii) инвестиционная помощь для восстановления противоэрозионных защитных полос с целью поддержания и повышения продуктивности сельскохозяйственных земель.</w:t>
            </w:r>
          </w:p>
          <w:p w:rsidR="00825D8D" w:rsidRPr="00D37F0A" w:rsidRDefault="007B1C7E" w:rsidP="007B1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B1C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Финансирование:</w:t>
            </w:r>
            <w:r w:rsidRPr="007B1C7E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до 10000 долларов США, не превышая 30% от стоимости инвестиции.</w:t>
            </w:r>
            <w:r w:rsidR="00825D8D" w:rsidRPr="007B1C7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MD-2005, mun. Chisinau,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str. Cosmonautilor, 9, bir. 512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Tel: (+373 22) 22 24 79; 22 24 67;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Fax: (+373 22) 24 44 69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Persoana de contact: Director Executiv- Liviu Gumovschi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e-mail: </w:t>
            </w:r>
            <w:r w:rsidRPr="00D37F0A">
              <w:rPr>
                <w:rFonts w:ascii="Times New Roman" w:eastAsia="Times New Roman" w:hAnsi="Times New Roman" w:cs="Times New Roman"/>
                <w:color w:val="0000FF"/>
                <w:lang w:val="fr-FR" w:eastAsia="ru-RU"/>
              </w:rPr>
              <w:t>capmu@capmu.md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web: </w:t>
            </w:r>
            <w:r w:rsidRPr="00D37F0A">
              <w:rPr>
                <w:rFonts w:ascii="Times New Roman" w:eastAsia="Calibri" w:hAnsi="Times New Roman" w:cs="Times New Roman"/>
                <w:bCs/>
                <w:color w:val="0000FF"/>
                <w:u w:val="single"/>
                <w:lang w:val="fr-FR" w:eastAsia="ru-RU"/>
              </w:rPr>
              <w:t>www.capmu.md</w:t>
            </w:r>
          </w:p>
        </w:tc>
      </w:tr>
      <w:tr w:rsidR="00825D8D" w:rsidRPr="00D37F0A" w:rsidTr="00043820">
        <w:trPr>
          <w:trHeight w:val="266"/>
        </w:trPr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</w:t>
            </w:r>
          </w:p>
        </w:tc>
        <w:tc>
          <w:tcPr>
            <w:tcW w:w="2128" w:type="dxa"/>
          </w:tcPr>
          <w:p w:rsidR="007B1C7E" w:rsidRPr="007B1C7E" w:rsidRDefault="007B1C7E" w:rsidP="007B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</w:pPr>
            <w:r w:rsidRPr="007B1C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  <w:t>Правительство Республики Молдова и</w:t>
            </w:r>
          </w:p>
          <w:p w:rsidR="007B1C7E" w:rsidRPr="007B1C7E" w:rsidRDefault="007B1C7E" w:rsidP="007B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</w:pPr>
            <w:r w:rsidRPr="007B1C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  <w:t>Евро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  <w:t xml:space="preserve">пейский инвестиционный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  <w:lastRenderedPageBreak/>
              <w:t>банк (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BEI</w:t>
            </w:r>
            <w:r w:rsidRPr="007B1C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  <w:t>)</w:t>
            </w:r>
          </w:p>
          <w:p w:rsidR="00825D8D" w:rsidRPr="00D37F0A" w:rsidRDefault="007B1C7E" w:rsidP="007B1C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  <w:r w:rsidRPr="007B1C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  <w:t>Объединенное подразделение по реализации и мониторингу проектов реструктуризации отраслей виноградарства и садоводства</w:t>
            </w:r>
          </w:p>
        </w:tc>
        <w:tc>
          <w:tcPr>
            <w:tcW w:w="1701" w:type="dxa"/>
          </w:tcPr>
          <w:p w:rsidR="00825D8D" w:rsidRPr="00530FA0" w:rsidRDefault="00530FA0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lastRenderedPageBreak/>
              <w:t xml:space="preserve">Livada Moldovei - Проект реструктуризации </w:t>
            </w:r>
            <w:r w:rsidRPr="00530FA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lastRenderedPageBreak/>
              <w:t>садоводческого сектора</w:t>
            </w:r>
          </w:p>
        </w:tc>
        <w:tc>
          <w:tcPr>
            <w:tcW w:w="7290" w:type="dxa"/>
          </w:tcPr>
          <w:p w:rsidR="00530FA0" w:rsidRPr="00530FA0" w:rsidRDefault="00530FA0" w:rsidP="0053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lastRenderedPageBreak/>
              <w:t xml:space="preserve">Приемлемые бенефициары: 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Экономические агенты и предприниматели, которые занимаются предпринимательской деятельностью и хотят реализовать проект в секторе животноводства, производства кормов/зерн, садоводства или смежных видов деятельности.</w:t>
            </w:r>
          </w:p>
          <w:p w:rsidR="00530FA0" w:rsidRPr="00530FA0" w:rsidRDefault="00530FA0" w:rsidP="0053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Приемлемые инвестиции: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https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://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livada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-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moldovei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.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md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/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articol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-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principal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/</w:t>
            </w:r>
          </w:p>
          <w:p w:rsidR="00825D8D" w:rsidRPr="00530FA0" w:rsidRDefault="00530FA0" w:rsidP="0053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lastRenderedPageBreak/>
              <w:t>Финансирование: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1. Налоговые льготы: освобождение от НДС с правом вычета (применение нулевой ставки НДС); 2. Освобождение от налога за загрязнение окружающей среды; 3. Освобождение от уплаты налогов и таможенных процедур; 4. Длинный срок кредита – максимум 10 лет; 5. Льготный период до 4 лет; 6. Минимальная сумма кредита – 5000 евро; 7. Возможность аренды сельскохозяйственной техники (через 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OTP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Group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); 8. Возможность приобретения б/у техники (до 10 лет); 9. Национальная зона покрытия, включая муниципалитеты Кишинев и Бельцы; 10. Сопровождение и консультирование при разработке инвестиционного проекта и посредничество в получении финансирования.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lastRenderedPageBreak/>
              <w:t>MD-2023, mun. Chișinău,</w:t>
            </w:r>
          </w:p>
          <w:p w:rsidR="00825D8D" w:rsidRPr="00E231B5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str. Calea Basarabiei 18, et. 2.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vi-VN" w:eastAsia="ru-RU"/>
              </w:rPr>
              <w:t>Telefo</w:t>
            </w: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ane de contact </w:t>
            </w:r>
            <w:r w:rsidRPr="00D37F0A">
              <w:rPr>
                <w:rFonts w:ascii="Times New Roman" w:eastAsia="Times New Roman" w:hAnsi="Times New Roman" w:cs="Times New Roman"/>
                <w:bCs/>
                <w:lang w:val="vi-VN" w:eastAsia="ru-RU"/>
              </w:rPr>
              <w:t>:</w:t>
            </w:r>
          </w:p>
          <w:p w:rsidR="00825D8D" w:rsidRPr="00BD0819" w:rsidRDefault="00825D8D" w:rsidP="00043820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032" w:hanging="3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D0819">
              <w:rPr>
                <w:rFonts w:ascii="Times New Roman" w:eastAsia="Times New Roman" w:hAnsi="Times New Roman" w:cs="Times New Roman"/>
                <w:lang w:val="ru-RU" w:eastAsia="ru-RU"/>
              </w:rPr>
              <w:t>069810100</w:t>
            </w:r>
          </w:p>
          <w:p w:rsidR="00825D8D" w:rsidRPr="00BD0819" w:rsidRDefault="00825D8D" w:rsidP="00043820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032" w:hanging="3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D0819">
              <w:rPr>
                <w:rFonts w:ascii="Times New Roman" w:eastAsia="Times New Roman" w:hAnsi="Times New Roman" w:cs="Times New Roman"/>
                <w:lang w:val="ru-RU" w:eastAsia="ru-RU"/>
              </w:rPr>
              <w:t>069656939</w:t>
            </w:r>
          </w:p>
          <w:p w:rsidR="00825D8D" w:rsidRPr="00BD0819" w:rsidRDefault="00825D8D" w:rsidP="00043820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032" w:hanging="3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D081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078812209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Pagina Web:  </w:t>
            </w:r>
            <w:hyperlink r:id="rId9" w:history="1">
              <w:r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vi-VN" w:eastAsia="ru-RU"/>
                </w:rPr>
                <w:t>www.</w:t>
              </w:r>
            </w:hyperlink>
            <w:hyperlink r:id="rId10" w:history="1">
              <w:r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livada</w:t>
              </w:r>
            </w:hyperlink>
            <w:hyperlink r:id="rId11" w:history="1">
              <w:r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-</w:t>
              </w:r>
            </w:hyperlink>
            <w:hyperlink r:id="rId12" w:history="1">
              <w:r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vi-VN" w:eastAsia="ru-RU"/>
                </w:rPr>
                <w:t>moldov</w:t>
              </w:r>
            </w:hyperlink>
            <w:hyperlink r:id="rId13" w:history="1">
              <w:r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ei</w:t>
              </w:r>
            </w:hyperlink>
            <w:hyperlink r:id="rId14" w:history="1">
              <w:r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vi-VN" w:eastAsia="ru-RU"/>
                </w:rPr>
                <w:t>.md</w:t>
              </w:r>
            </w:hyperlink>
          </w:p>
        </w:tc>
      </w:tr>
      <w:tr w:rsidR="00825D8D" w:rsidRPr="00D37F0A" w:rsidTr="00043820">
        <w:trPr>
          <w:trHeight w:val="132"/>
        </w:trPr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4.</w:t>
            </w:r>
          </w:p>
        </w:tc>
        <w:tc>
          <w:tcPr>
            <w:tcW w:w="2128" w:type="dxa"/>
          </w:tcPr>
          <w:p w:rsidR="00530FA0" w:rsidRPr="00530FA0" w:rsidRDefault="00530FA0" w:rsidP="0053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Правительство Республики Молдова и</w:t>
            </w:r>
          </w:p>
          <w:p w:rsidR="00530FA0" w:rsidRPr="00530FA0" w:rsidRDefault="00530FA0" w:rsidP="0053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Евро</w:t>
            </w:r>
            <w:r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пейский инвестиционный банк (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BEI</w:t>
            </w:r>
            <w:r w:rsidRPr="00530FA0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)</w:t>
            </w:r>
          </w:p>
          <w:p w:rsidR="00825D8D" w:rsidRPr="00D37F0A" w:rsidRDefault="00530FA0" w:rsidP="00530F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Объединенное подразделение по реализации и мониторингу проектов реструктуризации в отраслях виноградарства и садоводства</w:t>
            </w:r>
          </w:p>
        </w:tc>
        <w:tc>
          <w:tcPr>
            <w:tcW w:w="1701" w:type="dxa"/>
          </w:tcPr>
          <w:p w:rsidR="00825D8D" w:rsidRPr="00D37F0A" w:rsidRDefault="00530FA0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fr-FR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ru-RU"/>
              </w:rPr>
              <w:t>Распространение вина - Программа реструктуризации винного сектора</w:t>
            </w:r>
          </w:p>
        </w:tc>
        <w:tc>
          <w:tcPr>
            <w:tcW w:w="7290" w:type="dxa"/>
          </w:tcPr>
          <w:p w:rsidR="00530FA0" w:rsidRPr="00530FA0" w:rsidRDefault="00530FA0" w:rsidP="00530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fr-FR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  <w:t>Правомочные бенефициары: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fr-FR" w:eastAsia="ru-RU"/>
              </w:rPr>
              <w:t xml:space="preserve"> переработчики винограда (технические сорта, сырье и наливное вино), винодельческие предприятия, питомники (производители виноградарского посадочного материала), лаборатории контроля качества вина, учебные заведения виноградарского профиля, производители упаковки для розлива вина; производители этикеток, капсул, пробок и т.д.</w:t>
            </w:r>
          </w:p>
          <w:p w:rsidR="00530FA0" w:rsidRPr="00530FA0" w:rsidRDefault="00530FA0" w:rsidP="00530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fr-FR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  <w:t>Приемлемые инвестиции: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fr-FR" w:eastAsia="ru-RU"/>
              </w:rPr>
              <w:t xml:space="preserve"> (i) реструктуризация и возрождение непродуктивных виноградников, посадка новых виноградников; (ii) закупка оборудования, механизация процессов виноделия и внедрение новых технологий; (iii) строительство/ремонт винных цехов; (iv) создание винодельческих предприятий, виноделен шато типа, а также расширение деятельности существующих винодельческих предприятий; (v) модернизация технологических процессов производства аксессуаров для упаковки вина, аксессуаров для закладки новых виноградников и т.д.</w:t>
            </w:r>
          </w:p>
          <w:p w:rsidR="00825D8D" w:rsidRPr="00D37F0A" w:rsidRDefault="00530FA0" w:rsidP="00530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fr-FR" w:eastAsia="ru-RU"/>
              </w:rPr>
            </w:pPr>
            <w:r w:rsidRPr="00530FA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 w:eastAsia="ru-RU"/>
              </w:rPr>
              <w:t>Финансирование:</w:t>
            </w:r>
            <w:r w:rsidRPr="00530FA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fr-FR" w:eastAsia="ru-RU"/>
              </w:rPr>
              <w:t xml:space="preserve"> (i) 5 миллионов евро на повторное использование предприятия; (ii) 2 миллиона евро на реструктуризацию виноградников; (iii) 600 тысяч евро для среднесрочного и долгосрочного финансирования оборотного капитала (для оборотного капитала максимальный срок финансирования составляет 5 лет, льготный период — 2 года); (iv) минимум 25 тысяч евро за любую виноградарскую деятельность; (v) 10 тысяч евро за посадку одного гектара виноградников; (vi) 1000 евро за расчистку гектара виноградников (50% суммы финансируется Программой, 50% - Бенефициаром).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MD-2023, mun. Chișinău,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str. Calea Basarabiei 18, et. 2.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Tel: (+373 22) 26-09-03, (+373 22) 26-09-06,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E-mail: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hyperlink r:id="rId15" w:history="1">
              <w:r w:rsidRPr="00D37F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office@winemoldova.md  </w:t>
              </w:r>
            </w:hyperlink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Web: </w:t>
            </w:r>
            <w:hyperlink r:id="rId16" w:history="1">
              <w:r w:rsidRPr="00D37F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www.winemoldova.md</w:t>
              </w:r>
            </w:hyperlink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</w:tr>
      <w:tr w:rsidR="00825D8D" w:rsidRPr="00D37F0A" w:rsidTr="00043820">
        <w:trPr>
          <w:trHeight w:val="697"/>
        </w:trPr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5.</w:t>
            </w:r>
          </w:p>
        </w:tc>
        <w:tc>
          <w:tcPr>
            <w:tcW w:w="2128" w:type="dxa"/>
          </w:tcPr>
          <w:p w:rsidR="00825D8D" w:rsidRPr="00580894" w:rsidRDefault="00580894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80894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Международный фонд сельскохозяйственного развития, правительство Дании</w:t>
            </w:r>
          </w:p>
        </w:tc>
        <w:tc>
          <w:tcPr>
            <w:tcW w:w="1701" w:type="dxa"/>
          </w:tcPr>
          <w:p w:rsidR="00580894" w:rsidRPr="00580894" w:rsidRDefault="00580894" w:rsidP="0058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  <w:r w:rsidRPr="00580894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 xml:space="preserve">Проект устойчивости сельских районов (IFAD </w:t>
            </w:r>
            <w:r w:rsidRPr="00580894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VII</w:t>
            </w:r>
            <w:r w:rsidRPr="00580894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>)</w:t>
            </w:r>
          </w:p>
          <w:p w:rsidR="00580894" w:rsidRPr="00580894" w:rsidRDefault="00580894" w:rsidP="0058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</w:p>
          <w:p w:rsidR="00580894" w:rsidRPr="00580894" w:rsidRDefault="00580894" w:rsidP="0058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</w:p>
          <w:p w:rsidR="00825D8D" w:rsidRPr="00580894" w:rsidRDefault="00580894" w:rsidP="005808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</w:pPr>
            <w:r w:rsidRPr="00580894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lastRenderedPageBreak/>
              <w:t xml:space="preserve">Проект «Улучшение потенциала трансформации сельской местности» (IFAD </w:t>
            </w:r>
            <w:r w:rsidRPr="00580894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VIII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i/>
                <w:iCs/>
                <w:lang/>
              </w:rPr>
              <w:t>)</w:t>
            </w:r>
          </w:p>
          <w:p w:rsidR="00825D8D" w:rsidRPr="00580894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</w:p>
        </w:tc>
        <w:tc>
          <w:tcPr>
            <w:tcW w:w="7290" w:type="dxa"/>
          </w:tcPr>
          <w:p w:rsidR="00580894" w:rsidRPr="00580894" w:rsidRDefault="00580894" w:rsidP="005808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Приемлемые бенефициары:</w:t>
            </w:r>
            <w:r w:rsidRPr="0058089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(i) IMM любой организационно-правовой формы, зарегистрированные в сельской местности (за исключением городов Кишинев и Бельцы); (ii) Молодые предприниматели (ТА) в возрасте от 18 до 35 лет включительно (для женщин – до 40 лет); (iii) члены ссудо-сберегательных ассоциаций.</w:t>
            </w:r>
          </w:p>
          <w:p w:rsidR="00580894" w:rsidRPr="00580894" w:rsidRDefault="00580894" w:rsidP="005808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Приемлемые инвестиции:</w:t>
            </w:r>
            <w:r w:rsidRPr="0058089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(i) ÎMM – производство, сбор, консервация, упаковка фруктов, овощей, яблок; производство продуктов животного </w:t>
            </w:r>
            <w:r w:rsidRPr="0058089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происхождения; сортировка, переработка и упаковка сельскохозяйственной продукции; строительство складских и холодильных помещений; строительство теплиц; сельский агротуризм (за исключением технических сортов винограда, табака, лесных культур и растений для озеленения); (ii) Члены ТА и </w:t>
            </w:r>
            <w:r w:rsidR="00CE0DBE" w:rsidRPr="00CE0DB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AEÎ </w:t>
            </w:r>
            <w:r w:rsidRPr="0058089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– любая законная сельская приносящая доход деятельность, как сельскохозяйственная, так и несельскохозяйственная.</w:t>
            </w:r>
          </w:p>
          <w:p w:rsidR="00825D8D" w:rsidRPr="00D37F0A" w:rsidRDefault="00580894" w:rsidP="005808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fr-FR" w:eastAsia="ru-RU"/>
              </w:rPr>
            </w:pPr>
            <w:r w:rsidRPr="0058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Финансирование:</w:t>
            </w:r>
            <w:r w:rsidRPr="0058089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(i) </w:t>
            </w:r>
            <w:r w:rsidR="00CE0DBE" w:rsidRPr="0058089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ÎMM</w:t>
            </w:r>
            <w:r w:rsidRPr="0058089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– максимум 80% от общей стоимости привлеченных ресурсов (максимум срок 8 лет, процентная ставка 9,9% леев); (ii) ТП – максимальная сумма гранта 120 тысяч леев на срок от 4 до 8 лет, включая льготный период от 2 до 4 лет; (iii) Члены </w:t>
            </w:r>
            <w:r w:rsidR="00CE0DBE" w:rsidRPr="00CE0DB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AEÎ</w:t>
            </w:r>
            <w:r w:rsidRPr="0058089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– максимум 85% от общей стоимости привлеченных ресурсов сроком до 3 лет, включая льготный период ≤ 1 года, средняя процентная ставка по ресурсам </w:t>
            </w:r>
            <w:r w:rsidR="0020456E" w:rsidRPr="0020456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IFAD</w:t>
            </w:r>
            <w:r w:rsidRPr="0058089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15%.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MD-2004 Chisinau,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bd. Ştefan cel  Mare, 162, of.1303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Tel./Fax: (+373 22) 22 50 46;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 00 56; 871659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shd w:val="clear" w:color="auto" w:fill="FAFAF8"/>
                <w:lang w:val="en-US" w:eastAsia="ru-RU"/>
              </w:rPr>
              <w:t>E-mail: </w:t>
            </w:r>
            <w:r w:rsidRPr="00D37F0A">
              <w:rPr>
                <w:rFonts w:ascii="Times New Roman" w:eastAsia="Times New Roman" w:hAnsi="Times New Roman" w:cs="Times New Roman"/>
                <w:shd w:val="clear" w:color="auto" w:fill="FAFAF8"/>
                <w:lang w:val="en-US" w:eastAsia="ru-RU"/>
              </w:rPr>
              <w:t>office@ifad.md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www.ifad.md</w:t>
            </w:r>
          </w:p>
        </w:tc>
      </w:tr>
      <w:tr w:rsidR="00825D8D" w:rsidRPr="00D37F0A" w:rsidTr="00043820">
        <w:trPr>
          <w:trHeight w:val="70"/>
        </w:trPr>
        <w:tc>
          <w:tcPr>
            <w:tcW w:w="566" w:type="dxa"/>
            <w:vMerge w:val="restart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6.</w:t>
            </w:r>
          </w:p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128" w:type="dxa"/>
            <w:vMerge w:val="restart"/>
          </w:tcPr>
          <w:p w:rsidR="00825D8D" w:rsidRPr="00D37F0A" w:rsidRDefault="00A1110A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  <w:r w:rsidRPr="00A1110A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Агентство по развитию и модернизации сельского хозяйства (ADMA)</w:t>
            </w:r>
          </w:p>
        </w:tc>
        <w:tc>
          <w:tcPr>
            <w:tcW w:w="1701" w:type="dxa"/>
          </w:tcPr>
          <w:p w:rsidR="00825D8D" w:rsidRPr="00D37F0A" w:rsidRDefault="00A1110A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</w:rPr>
              <w:t>Проект по продаже-покупке в рассрочку оборудования для производства возобновляемой энергии.</w:t>
            </w:r>
          </w:p>
        </w:tc>
        <w:tc>
          <w:tcPr>
            <w:tcW w:w="7290" w:type="dxa"/>
          </w:tcPr>
          <w:p w:rsidR="00A1110A" w:rsidRPr="00A1110A" w:rsidRDefault="00A1110A" w:rsidP="00A1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1110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бенефициары:</w:t>
            </w:r>
            <w:r w:rsidRPr="00A1110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сельхозпроизводители, желающие повысить свою энергетическую независимость и снизить расходы на электроэнергию.</w:t>
            </w:r>
          </w:p>
          <w:p w:rsidR="00A1110A" w:rsidRPr="00A1110A" w:rsidRDefault="00A1110A" w:rsidP="00A1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1110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инвестиции:</w:t>
            </w:r>
            <w:r w:rsidRPr="00A1110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(i) солнечные панели с системой отопления (насосы, трубы, солнечные трубки); (ii) фотоэлектрические панели для производства электрического тока (аксессуары, предназначенные для установки фотоэлектрических панелей, включая инверторы).</w:t>
            </w:r>
          </w:p>
          <w:p w:rsidR="00825D8D" w:rsidRPr="00D37F0A" w:rsidRDefault="00A1110A" w:rsidP="00A1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1110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Финансирование:</w:t>
            </w:r>
            <w:r w:rsidRPr="00A1110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(i) максимальная сумма финансирования – 2 500 000 леев на каждого бенефициара с первоначальным собственным вкладом в размере 50% для покрытия затрат на разработку и оценку проекта, в зависимости от обстоятельств. (ii) Грант в размере до 50% стоимости проекта, но не более 200 000 леев на каждого бенефициара от проекта «Технологии будущего».</w:t>
            </w:r>
            <w:r w:rsidR="00825D8D" w:rsidRPr="00A1110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. 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MD-2023, Chisinau,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lang w:val="fr-FR" w:eastAsia="ru-RU"/>
              </w:rPr>
              <w:t>str. Calea Basarabiei 18,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lang w:val="en-US" w:eastAsia="ru-RU"/>
              </w:rPr>
              <w:t>Tel: (+373 22) 27 84 63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lang w:val="en-US" w:eastAsia="ru-RU"/>
              </w:rPr>
              <w:t>Fax: (+373 22) 54 98 81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lang w:val="en-US" w:eastAsia="ru-RU"/>
              </w:rPr>
              <w:t>e-mail: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7" w:history="1">
              <w:r w:rsidRPr="00D37F0A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office@adma.gov.md</w:t>
              </w:r>
            </w:hyperlink>
            <w:r w:rsidRPr="00D37F0A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Web: </w:t>
            </w:r>
            <w:hyperlink r:id="rId18" w:history="1">
              <w:r w:rsidRPr="00D37F0A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www.adma.gov.md</w:t>
              </w:r>
            </w:hyperlink>
          </w:p>
        </w:tc>
      </w:tr>
      <w:tr w:rsidR="00825D8D" w:rsidRPr="00D37F0A" w:rsidTr="00043820">
        <w:trPr>
          <w:trHeight w:val="70"/>
        </w:trPr>
        <w:tc>
          <w:tcPr>
            <w:tcW w:w="566" w:type="dxa"/>
            <w:vMerge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128" w:type="dxa"/>
            <w:vMerge/>
          </w:tcPr>
          <w:p w:rsidR="00825D8D" w:rsidRPr="00D37F0A" w:rsidRDefault="00825D8D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</w:tcPr>
          <w:p w:rsidR="00825D8D" w:rsidRPr="00A1110A" w:rsidRDefault="00A1110A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</w:pP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  <w:t>Проект по цифровой трансформации в сельском хозяйстве</w:t>
            </w:r>
          </w:p>
        </w:tc>
        <w:tc>
          <w:tcPr>
            <w:tcW w:w="10872" w:type="dxa"/>
            <w:gridSpan w:val="2"/>
          </w:tcPr>
          <w:p w:rsidR="009F0499" w:rsidRPr="009F0499" w:rsidRDefault="009F0499" w:rsidP="009F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F04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бенефициары:</w:t>
            </w:r>
            <w:r w:rsidRPr="009F04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сельскохозяйственные производители, желающие интегрировать цифровые технологии во все процессы сельскохозяйственной деятельности с целью повышения конкурентоспособности аграрного сектора.</w:t>
            </w:r>
          </w:p>
          <w:p w:rsidR="009F0499" w:rsidRPr="009F0499" w:rsidRDefault="009F0499" w:rsidP="009F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F04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Приемлемые инвестиции: техника или оборудование для оцифровки осуществляемой сельскохозяйственной деятельности.</w:t>
            </w:r>
          </w:p>
          <w:p w:rsidR="00825D8D" w:rsidRPr="00D37F0A" w:rsidRDefault="009F0499" w:rsidP="009F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9F04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Финансирование:</w:t>
            </w:r>
            <w:r w:rsidRPr="009F04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(i) максимальная сумма финансирования – 700 000 леев на каждого бенефициара с первоначальным собственным вкладом в размере 50% для покрытия расходов на техническую оценку, в зависимости от обстоятельств, (ii) Грант в размере до 50% от стоимости проекта, но не более 200 000 леев на каждого бенефициара проекта «Технологии будущего»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825D8D" w:rsidRPr="00D37F0A" w:rsidTr="009F0499">
        <w:trPr>
          <w:trHeight w:val="557"/>
        </w:trPr>
        <w:tc>
          <w:tcPr>
            <w:tcW w:w="566" w:type="dxa"/>
            <w:vMerge/>
          </w:tcPr>
          <w:p w:rsidR="00825D8D" w:rsidRPr="009F0499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8" w:type="dxa"/>
            <w:vMerge/>
          </w:tcPr>
          <w:p w:rsidR="00825D8D" w:rsidRPr="00D37F0A" w:rsidRDefault="00825D8D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</w:tcPr>
          <w:p w:rsidR="00825D8D" w:rsidRPr="00A1110A" w:rsidRDefault="00A1110A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</w:pP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Проект по продаже-покупке в рассрочку оборудования, предназначенного для зоотехнической сферы.</w:t>
            </w:r>
          </w:p>
        </w:tc>
        <w:tc>
          <w:tcPr>
            <w:tcW w:w="10872" w:type="dxa"/>
            <w:gridSpan w:val="2"/>
          </w:tcPr>
          <w:p w:rsidR="009F0499" w:rsidRPr="009F0499" w:rsidRDefault="009F0499" w:rsidP="009F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F04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бенефициары:</w:t>
            </w:r>
            <w:r w:rsidRPr="009F04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сельскохозяйственные производители, инвестирующие в технику и/или технологически обновляющие животноводческие фермы.</w:t>
            </w:r>
          </w:p>
          <w:p w:rsidR="009F0499" w:rsidRPr="009F0499" w:rsidRDefault="009F0499" w:rsidP="009F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F04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инвестиции:</w:t>
            </w:r>
            <w:r w:rsidRPr="009F04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машины, оборудование и технологические линии для производства, транспортировки, распределения, хранения, прессования продуктов питания и воды; (ii) станция перекачки и/или сепарации отходов; (iii) оборудование для животноводства – погрузчики, пресс-подборщики, косилки, разгрузчики/метатели бочек, скарификаторы, прицепы, экстракторы и распределители силоса, машины для упаковки в тюки, специализированный транспорт для перевозки продуктов животного происхождения и отходов и т.д.</w:t>
            </w:r>
          </w:p>
          <w:p w:rsidR="00825D8D" w:rsidRPr="00D37F0A" w:rsidRDefault="009F0499" w:rsidP="009F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9F04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Финансирование:</w:t>
            </w:r>
            <w:r w:rsidRPr="009F04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максимальная сумма финансирования – 2 000 000 леев на одного бенефициара с первоначальным собственным вкладом 30%.</w:t>
            </w:r>
          </w:p>
        </w:tc>
      </w:tr>
      <w:tr w:rsidR="00825D8D" w:rsidRPr="00D37F0A" w:rsidTr="009F0499">
        <w:trPr>
          <w:trHeight w:val="1969"/>
        </w:trPr>
        <w:tc>
          <w:tcPr>
            <w:tcW w:w="566" w:type="dxa"/>
            <w:vMerge/>
          </w:tcPr>
          <w:p w:rsidR="00825D8D" w:rsidRPr="009F0499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8" w:type="dxa"/>
            <w:vMerge/>
          </w:tcPr>
          <w:p w:rsidR="00825D8D" w:rsidRPr="00D37F0A" w:rsidRDefault="00825D8D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</w:tcPr>
          <w:p w:rsidR="00825D8D" w:rsidRPr="00A1110A" w:rsidRDefault="00A1110A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</w:pP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  <w:t>Программа продаж в рассрочку на сумму 2</w:t>
            </w: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KR</w:t>
            </w: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  <w:t xml:space="preserve"> при орошаемом земледелии на период после заключения договора</w:t>
            </w:r>
          </w:p>
        </w:tc>
        <w:tc>
          <w:tcPr>
            <w:tcW w:w="10872" w:type="dxa"/>
            <w:gridSpan w:val="2"/>
          </w:tcPr>
          <w:p w:rsidR="009F0499" w:rsidRPr="009F0499" w:rsidRDefault="009F0499" w:rsidP="009F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F04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бенефициары:</w:t>
            </w:r>
            <w:r w:rsidRPr="009F04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фермеры, желающие инвестировать в покупку ирригационных систем и других компонентов.</w:t>
            </w:r>
          </w:p>
          <w:p w:rsidR="009F0499" w:rsidRPr="009F0499" w:rsidRDefault="009F0499" w:rsidP="009F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F04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инвестиции:</w:t>
            </w:r>
            <w:r w:rsidRPr="009F04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(i) новое оборудование для орошения или его новые компоненты, сопровождаемые эскизом проекта, (ii) новое оборудование для орошения или его новые компоненты, для которых представление эскиза проекта не является обязательным, (iii) техника и оборудование новый, при условии, что Бенефициар владеет действующей ирригационной техникой и/или оборудованием или был/в настоящее время приобретен в рамках Программы, (iv) только для членов AUAI – сельскохозяйственное оборудование и техника для выращивания сахарной кукурузы.</w:t>
            </w:r>
          </w:p>
          <w:p w:rsidR="00825D8D" w:rsidRPr="00D37F0A" w:rsidRDefault="009F0499" w:rsidP="009F0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9F04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Финансирование:</w:t>
            </w:r>
            <w:r w:rsidRPr="009F04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максимальная сумма финансирования для (i) сельскохозяйственных производителей – эквивалент 125 000 долларов США в национальной валюте на одного бенефициара, (ii) членов AUAI – эквивалент 175 000 долларов США в национальной валюте на одного бенефициара, с первоначальным взносом 25%.</w:t>
            </w:r>
          </w:p>
        </w:tc>
      </w:tr>
      <w:tr w:rsidR="00825D8D" w:rsidRPr="00D37F0A" w:rsidTr="00043820">
        <w:trPr>
          <w:trHeight w:val="70"/>
        </w:trPr>
        <w:tc>
          <w:tcPr>
            <w:tcW w:w="566" w:type="dxa"/>
            <w:vMerge/>
          </w:tcPr>
          <w:p w:rsidR="00825D8D" w:rsidRPr="009F0499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8" w:type="dxa"/>
            <w:vMerge/>
          </w:tcPr>
          <w:p w:rsidR="00825D8D" w:rsidRPr="00D37F0A" w:rsidRDefault="00825D8D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</w:tcPr>
          <w:p w:rsidR="00825D8D" w:rsidRPr="00A1110A" w:rsidRDefault="00A1110A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</w:pP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  <w:t>Проект «Модернизация сельскохозяйственной техники и оборудования» (МАМЕ)</w:t>
            </w:r>
          </w:p>
        </w:tc>
        <w:tc>
          <w:tcPr>
            <w:tcW w:w="10872" w:type="dxa"/>
            <w:gridSpan w:val="2"/>
          </w:tcPr>
          <w:p w:rsidR="0096594E" w:rsidRPr="0096594E" w:rsidRDefault="0096594E" w:rsidP="0096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659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бенефициары:</w:t>
            </w:r>
            <w:r w:rsidRPr="009659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фермеры (малые и средние сельскохозяйственные предприятия), которые хотят инвестировать в повышение производительности сельского хозяйства с помощью сельскохозяйственной техники и послеуборочного оборудования.</w:t>
            </w:r>
          </w:p>
          <w:p w:rsidR="0096594E" w:rsidRPr="0096594E" w:rsidRDefault="0096594E" w:rsidP="0096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659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инвестиции:</w:t>
            </w:r>
            <w:r w:rsidRPr="009659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(i) сельскохозяйственная техника (тракторы, комбайны, навесное оборудование), (ii) послеуборочное оборудование от местных поставщиков (сушилки; машины для упаковки, обработки, сортировки; оборудование для холодильных камер, вилочные погрузчики, весы).</w:t>
            </w:r>
          </w:p>
          <w:p w:rsidR="00825D8D" w:rsidRPr="00D37F0A" w:rsidRDefault="0096594E" w:rsidP="0096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Финансирование:</w:t>
            </w:r>
            <w:r w:rsidRPr="009659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без максимального лимита финансирования с минимальными затратами на финансирование и без досрочного платежа с собственным вкладом 50%, а для женщин и молодежи (до 36 лет) 25%.</w:t>
            </w:r>
          </w:p>
        </w:tc>
      </w:tr>
      <w:tr w:rsidR="00825D8D" w:rsidRPr="00D37F0A" w:rsidTr="00043820">
        <w:trPr>
          <w:trHeight w:val="70"/>
        </w:trPr>
        <w:tc>
          <w:tcPr>
            <w:tcW w:w="566" w:type="dxa"/>
            <w:vMerge/>
          </w:tcPr>
          <w:p w:rsidR="00825D8D" w:rsidRPr="0096594E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8" w:type="dxa"/>
            <w:vMerge/>
          </w:tcPr>
          <w:p w:rsidR="00825D8D" w:rsidRPr="00D37F0A" w:rsidRDefault="00825D8D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</w:tcPr>
          <w:p w:rsidR="00825D8D" w:rsidRPr="00A1110A" w:rsidRDefault="00A1110A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</w:pP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  <w:t>Программа развития маломасштабных ирригационных систем (</w:t>
            </w: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PDSISM</w:t>
            </w: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  <w:t>)</w:t>
            </w:r>
          </w:p>
        </w:tc>
        <w:tc>
          <w:tcPr>
            <w:tcW w:w="10872" w:type="dxa"/>
            <w:gridSpan w:val="2"/>
          </w:tcPr>
          <w:p w:rsidR="0096594E" w:rsidRPr="0096594E" w:rsidRDefault="0096594E" w:rsidP="0096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659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бенефициары:</w:t>
            </w:r>
            <w:r w:rsidRPr="009659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фермеры, которые хотят инвестировать в приобретение эффективных ирригационных систем для экономии воды, повышения урожайности и снижения затрат.</w:t>
            </w:r>
          </w:p>
          <w:p w:rsidR="0096594E" w:rsidRPr="0096594E" w:rsidRDefault="0096594E" w:rsidP="0096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659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инвестиции:</w:t>
            </w:r>
            <w:r w:rsidRPr="009659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(i) сеть снабжения от источника до распределительной сети на орошаемых землях; (ii) сеть распределения воды в ирригационные сектора, (iii) ирригационная система (включая охраняемые сельскохозяйственные земли).</w:t>
            </w:r>
          </w:p>
          <w:p w:rsidR="00825D8D" w:rsidRPr="00D37F0A" w:rsidRDefault="0096594E" w:rsidP="0096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Финансирование:</w:t>
            </w:r>
            <w:r w:rsidRPr="009659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максимальная сумма финансирования – 3 000 000 леев на одного бенефициара с первоначальным собственным вкладом 40%.</w:t>
            </w:r>
          </w:p>
        </w:tc>
      </w:tr>
      <w:tr w:rsidR="00825D8D" w:rsidRPr="00D37F0A" w:rsidTr="00043820">
        <w:trPr>
          <w:trHeight w:val="70"/>
        </w:trPr>
        <w:tc>
          <w:tcPr>
            <w:tcW w:w="566" w:type="dxa"/>
            <w:vMerge/>
          </w:tcPr>
          <w:p w:rsidR="00825D8D" w:rsidRPr="0096594E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8" w:type="dxa"/>
            <w:vMerge/>
          </w:tcPr>
          <w:p w:rsidR="00825D8D" w:rsidRPr="00D37F0A" w:rsidRDefault="00825D8D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</w:tcPr>
          <w:p w:rsidR="00825D8D" w:rsidRPr="00D37F0A" w:rsidRDefault="00A1110A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Программа помощи 2</w:t>
            </w: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KR</w:t>
            </w: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 xml:space="preserve"> и </w:t>
            </w:r>
            <w:r w:rsidRPr="00A111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PAC</w:t>
            </w:r>
          </w:p>
        </w:tc>
        <w:tc>
          <w:tcPr>
            <w:tcW w:w="10872" w:type="dxa"/>
            <w:gridSpan w:val="2"/>
          </w:tcPr>
          <w:p w:rsidR="0096594E" w:rsidRPr="0096594E" w:rsidRDefault="0096594E" w:rsidP="0096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659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бенефициары:</w:t>
            </w:r>
            <w:r w:rsidRPr="009659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фермеры для модернизации путем приобретения высокопроизводительной сельскохозяйственной техники и оборудования.</w:t>
            </w:r>
          </w:p>
          <w:p w:rsidR="0096594E" w:rsidRPr="0096594E" w:rsidRDefault="0096594E" w:rsidP="0096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659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Приемлемые инвестиции:</w:t>
            </w:r>
            <w:r w:rsidRPr="009659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сельскохозяйственная техника и оборудование.</w:t>
            </w:r>
          </w:p>
          <w:p w:rsidR="00825D8D" w:rsidRPr="00D37F0A" w:rsidRDefault="0096594E" w:rsidP="0096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Финансирование:</w:t>
            </w:r>
            <w:r w:rsidRPr="009659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без максимального лимита финансирования при первоначальном взносе 50%.</w:t>
            </w:r>
          </w:p>
        </w:tc>
      </w:tr>
      <w:tr w:rsidR="00825D8D" w:rsidRPr="00D37F0A" w:rsidTr="00043820">
        <w:trPr>
          <w:trHeight w:val="266"/>
        </w:trPr>
        <w:tc>
          <w:tcPr>
            <w:tcW w:w="566" w:type="dxa"/>
            <w:vMerge w:val="restart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7.</w:t>
            </w:r>
          </w:p>
        </w:tc>
        <w:tc>
          <w:tcPr>
            <w:tcW w:w="2128" w:type="dxa"/>
            <w:vMerge w:val="restart"/>
          </w:tcPr>
          <w:p w:rsidR="00825D8D" w:rsidRPr="0096594E" w:rsidRDefault="0096594E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Организация по р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азвитию предпринимательства (О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DA</w:t>
            </w:r>
            <w:r w:rsidRPr="0096594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) / Министерство экономического развития и цифровизации</w:t>
            </w:r>
            <w:r w:rsidR="00825D8D" w:rsidRPr="0096594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(</w:t>
            </w:r>
            <w:r w:rsidR="00825D8D" w:rsidRPr="00D37F0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MDED</w:t>
            </w:r>
            <w:r w:rsidR="00825D8D" w:rsidRPr="0096594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)</w:t>
            </w:r>
          </w:p>
        </w:tc>
        <w:tc>
          <w:tcPr>
            <w:tcW w:w="1701" w:type="dxa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lang w:val="fr-FR" w:eastAsia="ru-RU"/>
              </w:rPr>
              <w:t>PARE /</w:t>
            </w:r>
          </w:p>
          <w:p w:rsidR="00825D8D" w:rsidRPr="00D37F0A" w:rsidRDefault="0096594E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 xml:space="preserve">Правило 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1+1</w:t>
            </w:r>
          </w:p>
          <w:p w:rsidR="00825D8D" w:rsidRPr="00D37F0A" w:rsidRDefault="0096594E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lang w:val="fr-FR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Правило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 xml:space="preserve"> 1+2</w:t>
            </w:r>
          </w:p>
        </w:tc>
        <w:tc>
          <w:tcPr>
            <w:tcW w:w="7290" w:type="dxa"/>
          </w:tcPr>
          <w:p w:rsidR="00D9021F" w:rsidRPr="00D9021F" w:rsidRDefault="00D9021F" w:rsidP="00D90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D902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Правомочные бенефициары</w:t>
            </w:r>
            <w:r w:rsidRPr="00D9021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- Граждане Республики Молдова - трудящиеся-мигранты из Республики Молдова или их родственники первой линии, которые открывают или развивают бизнес на территории Республики Молдова за счет денежных переводов из-за границы.</w:t>
            </w:r>
          </w:p>
          <w:p w:rsidR="00D9021F" w:rsidRPr="00D9021F" w:rsidRDefault="00D9021F" w:rsidP="00D90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D902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Приемлемые инвестиции</w:t>
            </w:r>
            <w:r w:rsidRPr="00D9021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– бизнес-инвестиции в производственный сектор и сферу услуг.</w:t>
            </w:r>
          </w:p>
          <w:p w:rsidR="00825D8D" w:rsidRPr="00D9021F" w:rsidRDefault="00D9021F" w:rsidP="00D90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D902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Финансирование:</w:t>
            </w:r>
            <w:r w:rsidRPr="00D9021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сумма гранта 50% от общей суммы инвестиций, максимум 200 000 лей (1+1), 250 000 лей (1+2).</w:t>
            </w:r>
          </w:p>
        </w:tc>
        <w:tc>
          <w:tcPr>
            <w:tcW w:w="3582" w:type="dxa"/>
            <w:vMerge w:val="restart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MD-2012, mun.Chisinau,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bd. Ștefan cel Mare 134, et. 3, (sediul Poșta Moldovei)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Anticamera: 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9" w:history="1">
              <w:r w:rsidRPr="00D37F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+ 373 (22) 29 57 41</w:t>
              </w:r>
            </w:hyperlink>
            <w:r w:rsidRPr="00D37F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Fax: + 373 (22) 29 57 97 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Centru de consultanță: 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0" w:history="1">
              <w:r w:rsidRPr="00D37F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+373 22 225 799</w:t>
              </w:r>
            </w:hyperlink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e-mail:office@oda.md,  </w:t>
            </w:r>
            <w:hyperlink r:id="rId21" w:history="1">
              <w:r w:rsidRPr="00D37F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info@oda.md</w:t>
              </w:r>
            </w:hyperlink>
            <w:r w:rsidRPr="00D37F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web: </w:t>
            </w:r>
            <w:hyperlink r:id="rId22" w:history="1">
              <w:r w:rsidRPr="00D37F0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www.oda.md</w:t>
              </w:r>
            </w:hyperlink>
          </w:p>
        </w:tc>
      </w:tr>
      <w:tr w:rsidR="00825D8D" w:rsidRPr="00D37F0A" w:rsidTr="00043820">
        <w:trPr>
          <w:trHeight w:val="266"/>
        </w:trPr>
        <w:tc>
          <w:tcPr>
            <w:tcW w:w="566" w:type="dxa"/>
            <w:vMerge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128" w:type="dxa"/>
            <w:vMerge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701" w:type="dxa"/>
          </w:tcPr>
          <w:p w:rsidR="00825D8D" w:rsidRPr="00D37F0A" w:rsidRDefault="0096594E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lang w:val="fr-FR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СТАРТ ДЛЯ МОЛОДЫХ </w:t>
            </w:r>
            <w:r w:rsidRPr="0096594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lastRenderedPageBreak/>
              <w:t>ЛЮДЕЙ</w:t>
            </w:r>
          </w:p>
        </w:tc>
        <w:tc>
          <w:tcPr>
            <w:tcW w:w="7290" w:type="dxa"/>
          </w:tcPr>
          <w:p w:rsidR="00D9021F" w:rsidRPr="00D9021F" w:rsidRDefault="00D9021F" w:rsidP="00D90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902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Правомочные бенефициары</w:t>
            </w:r>
            <w:r w:rsidRPr="00D90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молодые предприниматели в возрасте 18-30 лет.</w:t>
            </w:r>
          </w:p>
          <w:p w:rsidR="00825D8D" w:rsidRPr="00D37F0A" w:rsidRDefault="00D9021F" w:rsidP="00D90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902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Приемлемые инвестиции:</w:t>
            </w:r>
            <w:r w:rsidRPr="00D90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 предпринимательских навыков и облегчение доступа молодых предпринимателей к финансовым ресурсам, необходимым для начала и развития собственного бизнеса. Финансирование: 300 тыс. леев, 40% грант.</w:t>
            </w:r>
          </w:p>
        </w:tc>
        <w:tc>
          <w:tcPr>
            <w:tcW w:w="3582" w:type="dxa"/>
            <w:vMerge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825D8D" w:rsidRPr="00D37F0A" w:rsidTr="00043820">
        <w:trPr>
          <w:trHeight w:val="266"/>
        </w:trPr>
        <w:tc>
          <w:tcPr>
            <w:tcW w:w="566" w:type="dxa"/>
            <w:vMerge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128" w:type="dxa"/>
            <w:vMerge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701" w:type="dxa"/>
          </w:tcPr>
          <w:p w:rsidR="00825D8D" w:rsidRPr="00D37F0A" w:rsidRDefault="0096594E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ЖЕНЩИНЫ В БИЗНЕСЕ</w:t>
            </w:r>
          </w:p>
        </w:tc>
        <w:tc>
          <w:tcPr>
            <w:tcW w:w="10872" w:type="dxa"/>
            <w:gridSpan w:val="2"/>
          </w:tcPr>
          <w:p w:rsidR="00E138C8" w:rsidRPr="00E138C8" w:rsidRDefault="00E138C8" w:rsidP="00E138C8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fr-FR" w:eastAsia="ar-SA"/>
              </w:rPr>
            </w:pPr>
            <w:r w:rsidRPr="00E138C8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lang w:val="fr-FR" w:eastAsia="ar-SA"/>
              </w:rPr>
              <w:t xml:space="preserve">Приемлемые бенефициары </w:t>
            </w:r>
            <w:r w:rsidRPr="00E138C8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fr-FR" w:eastAsia="ar-SA"/>
              </w:rPr>
              <w:t>– женщины, которые открывают или развивают собственный бизнес.</w:t>
            </w:r>
          </w:p>
          <w:p w:rsidR="00E138C8" w:rsidRPr="00E138C8" w:rsidRDefault="00E138C8" w:rsidP="00E138C8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fr-FR" w:eastAsia="ar-SA"/>
              </w:rPr>
            </w:pPr>
            <w:r w:rsidRPr="00E138C8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lang w:val="fr-FR" w:eastAsia="ar-SA"/>
              </w:rPr>
              <w:t>Приемлемые инвестиции:</w:t>
            </w:r>
            <w:r w:rsidRPr="00E138C8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fr-FR" w:eastAsia="ar-SA"/>
              </w:rPr>
              <w:t xml:space="preserve"> предоставление финансовой и нефинансовой поддержки путем предоставления грантов на инвестиции и услуги, необходимые для развития бизнеса, управляемого женщинами.</w:t>
            </w:r>
          </w:p>
          <w:p w:rsidR="00825D8D" w:rsidRPr="00D37F0A" w:rsidRDefault="00E138C8" w:rsidP="00E138C8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lang w:val="fr-FR" w:eastAsia="ar-SA"/>
              </w:rPr>
            </w:pPr>
            <w:r w:rsidRPr="00E138C8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lang w:val="fr-FR" w:eastAsia="ar-SA"/>
              </w:rPr>
              <w:t>Финансирование: (i) Компонент I Программы предназначен для этапа обучения, с возможностью планирования и начала жизнеспособного бизнеса – Индивидуальный план финансирования, (ii) Компонент II Программы – 165 000 леев невозвратная финансовая поддержка для малых -масштабные инвестиции и развитие бизнеса в сфере услуг, направленное на повышение эффективности инвестиций.</w:t>
            </w:r>
          </w:p>
        </w:tc>
      </w:tr>
      <w:tr w:rsidR="00825D8D" w:rsidRPr="00D37F0A" w:rsidTr="00043820">
        <w:trPr>
          <w:trHeight w:val="266"/>
        </w:trPr>
        <w:tc>
          <w:tcPr>
            <w:tcW w:w="566" w:type="dxa"/>
            <w:vMerge/>
          </w:tcPr>
          <w:p w:rsidR="00825D8D" w:rsidRPr="00E138C8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8" w:type="dxa"/>
            <w:vMerge/>
          </w:tcPr>
          <w:p w:rsidR="00825D8D" w:rsidRPr="00E138C8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701" w:type="dxa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ECO IMM</w:t>
            </w:r>
          </w:p>
        </w:tc>
        <w:tc>
          <w:tcPr>
            <w:tcW w:w="10872" w:type="dxa"/>
            <w:gridSpan w:val="2"/>
          </w:tcPr>
          <w:p w:rsidR="00E138C8" w:rsidRPr="00E138C8" w:rsidRDefault="00E138C8" w:rsidP="00E138C8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fr-FR" w:eastAsia="ar-SA"/>
              </w:rPr>
            </w:pPr>
            <w:r w:rsidRPr="00E138C8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lang w:val="fr-FR" w:eastAsia="ar-SA"/>
              </w:rPr>
              <w:t xml:space="preserve">Правомочные бенефициары </w:t>
            </w:r>
            <w:r w:rsidRPr="00E138C8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fr-FR" w:eastAsia="ar-SA"/>
              </w:rPr>
              <w:t>– сельскохозяйственные производители, желающие перейти от потребительской модели экономического развития к модели, использующей применение принципов экологизации и интеграцию мер «зеленой» экономики в производственные процессы различных отраслей национальной экономики.</w:t>
            </w:r>
          </w:p>
          <w:p w:rsidR="00825D8D" w:rsidRPr="00E138C8" w:rsidRDefault="00E138C8" w:rsidP="00E1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138C8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lang w:val="fr-FR" w:eastAsia="ar-SA"/>
              </w:rPr>
              <w:t>Размер финансирования:</w:t>
            </w:r>
            <w:r w:rsidRPr="00E138C8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fr-FR" w:eastAsia="ar-SA"/>
              </w:rPr>
              <w:t xml:space="preserve"> безвозвратная финансовая поддержка (грант) в размере до 500 000 леев.</w:t>
            </w:r>
          </w:p>
        </w:tc>
      </w:tr>
      <w:tr w:rsidR="00825D8D" w:rsidRPr="00D37F0A" w:rsidTr="00043820">
        <w:trPr>
          <w:trHeight w:val="266"/>
        </w:trPr>
        <w:tc>
          <w:tcPr>
            <w:tcW w:w="566" w:type="dxa"/>
            <w:vMerge/>
          </w:tcPr>
          <w:p w:rsidR="00825D8D" w:rsidRPr="00E138C8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8" w:type="dxa"/>
            <w:vMerge/>
          </w:tcPr>
          <w:p w:rsidR="00825D8D" w:rsidRPr="00E138C8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701" w:type="dxa"/>
          </w:tcPr>
          <w:p w:rsidR="00825D8D" w:rsidRPr="00D37F0A" w:rsidRDefault="0096594E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lang w:val="fr-FR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Цифровая трансформация</w:t>
            </w:r>
          </w:p>
        </w:tc>
        <w:tc>
          <w:tcPr>
            <w:tcW w:w="10872" w:type="dxa"/>
            <w:gridSpan w:val="2"/>
          </w:tcPr>
          <w:p w:rsidR="002337AA" w:rsidRPr="002337AA" w:rsidRDefault="002337AA" w:rsidP="002337AA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</w:pPr>
            <w:r w:rsidRPr="002337AA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lang w:val="ru-RU" w:eastAsia="ar-SA"/>
              </w:rPr>
              <w:t xml:space="preserve">Приемлемые бенефициары: 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>сельскохозяйственные производители, выбирающие электронную коммерцию, приобретающие оборудование и программное обеспечение для внедрения инноваций и внедрения новых технологий в процесс цифровой трансформации.</w:t>
            </w:r>
          </w:p>
          <w:p w:rsidR="002337AA" w:rsidRPr="002337AA" w:rsidRDefault="002337AA" w:rsidP="002337AA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</w:pPr>
            <w:r w:rsidRPr="002337AA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lang w:val="ru-RU" w:eastAsia="ar-SA"/>
              </w:rPr>
              <w:t>Приемлемые инвестиции: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 xml:space="preserve"> (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en-US" w:eastAsia="ar-SA"/>
              </w:rPr>
              <w:t>i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>) покупка аппаратного обеспечения ИКТ и других сопутствующих устройств и оборудования, (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en-US" w:eastAsia="ar-SA"/>
              </w:rPr>
              <w:t>ii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>) закупка и/или разработка и/или адаптация программных приложений/лицензий, необходимых для реализации проекта, (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en-US" w:eastAsia="ar-SA"/>
              </w:rPr>
              <w:t>iii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>) покупка технологического оборудования. оборудование, системы, машины, машины и новые рабочие инструменты, необходимые для оцифровки, инноваций и модернизации производственного процесса, (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en-US" w:eastAsia="ar-SA"/>
              </w:rPr>
              <w:t>iv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>) консультации, (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en-US" w:eastAsia="ar-SA"/>
              </w:rPr>
              <w:t>v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>) обучение персонала, (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en-US" w:eastAsia="ar-SA"/>
              </w:rPr>
              <w:t>vi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 xml:space="preserve">) частичное покрытие затрат/расходов, понесенных на электронных платформах типа 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en-US" w:eastAsia="ar-SA"/>
              </w:rPr>
              <w:t>MarketPlace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 xml:space="preserve"> в процессе поставки товаров/услуг, но не будет превышать 20% от максимальной суммы гранта на период, который не превысит 36 месяцев с даты утверждения, (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en-US" w:eastAsia="ar-SA"/>
              </w:rPr>
              <w:t>vii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>) приобретение оборудования и программные решения, позволяющие минимизировать/исключить из обращения физическую валюту.</w:t>
            </w:r>
          </w:p>
          <w:p w:rsidR="00825D8D" w:rsidRPr="002337AA" w:rsidRDefault="002337AA" w:rsidP="0023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337AA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lang w:val="ru-RU" w:eastAsia="ar-SA"/>
              </w:rPr>
              <w:t>Финансирование:</w:t>
            </w:r>
            <w:r w:rsidRPr="002337AA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lang w:val="ru-RU" w:eastAsia="ar-SA"/>
              </w:rPr>
              <w:t xml:space="preserve"> стоимость инвестиционного проекта складывается из собственного вклада и невозвратной финансовой поддержки (оба компонента без НДС) - собственный вклад представляет собой вклад заявителя в размере не менее 30% от стоимости приемлемых расходов, а невозвратная финансовая поддержка (оба компонента без НДС). -возвратная финансовая поддержка составляет максимум 70% от стоимости приемлемых расходов в соответствии с Программой.</w:t>
            </w:r>
          </w:p>
        </w:tc>
      </w:tr>
      <w:tr w:rsidR="00825D8D" w:rsidRPr="00D37F0A" w:rsidTr="00043820">
        <w:trPr>
          <w:trHeight w:val="266"/>
        </w:trPr>
        <w:tc>
          <w:tcPr>
            <w:tcW w:w="566" w:type="dxa"/>
            <w:vMerge/>
          </w:tcPr>
          <w:p w:rsidR="00825D8D" w:rsidRPr="002337A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8" w:type="dxa"/>
            <w:vMerge/>
          </w:tcPr>
          <w:p w:rsidR="00825D8D" w:rsidRPr="002337A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701" w:type="dxa"/>
          </w:tcPr>
          <w:p w:rsidR="00825D8D" w:rsidRPr="0096594E" w:rsidRDefault="0096594E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lang w:val="ru-RU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>Цифровые инновации и технологические стартапы</w:t>
            </w:r>
          </w:p>
        </w:tc>
        <w:tc>
          <w:tcPr>
            <w:tcW w:w="10872" w:type="dxa"/>
            <w:gridSpan w:val="2"/>
          </w:tcPr>
          <w:p w:rsidR="00727382" w:rsidRPr="00727382" w:rsidRDefault="00727382" w:rsidP="00727382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</w:pPr>
            <w:r w:rsidRPr="00727382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>Приемлемые бенефициары:</w:t>
            </w:r>
            <w:r w:rsidRPr="00727382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 xml:space="preserve"> инновационные малые и средние предприятия и стартапы по продуктам и услугам в сфере информационных и коммуникационных технологий, новых технологий.</w:t>
            </w:r>
          </w:p>
          <w:p w:rsidR="00727382" w:rsidRPr="00727382" w:rsidRDefault="00727382" w:rsidP="00727382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</w:pPr>
            <w:r w:rsidRPr="00727382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>Приемлемые инвестиции:</w:t>
            </w:r>
            <w:r w:rsidRPr="00727382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 xml:space="preserve"> (i) цифровые инновации – инновационные идеи и методы, ведущие к разработке цифровых или электронных продуктов, услуг и/или операционных моделей; (ii) зеленые технологии – достижения в области исследований и разработок, ведущие к созданию новых технологических продуктов и услуг, предназначенных для замены материалов, машин, процессов и систем, которые создают негативные последствия для окружающей среды; (iii) устойчивое производство – развитие инновационных процессов, практик и приложений, которые преобразуют существующие модели промышленного производства для содействия круговому использованию ресурсов.</w:t>
            </w:r>
          </w:p>
          <w:p w:rsidR="00825D8D" w:rsidRPr="00727382" w:rsidRDefault="00727382" w:rsidP="0072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27382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lastRenderedPageBreak/>
              <w:t>Финансирование:</w:t>
            </w:r>
            <w:r w:rsidRPr="00727382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 xml:space="preserve"> максимум 80% от инвестиционного проекта, но не превышает 500 000 леев с собственным вкладом не менее 20%.</w:t>
            </w:r>
          </w:p>
        </w:tc>
      </w:tr>
      <w:tr w:rsidR="00825D8D" w:rsidRPr="00D37F0A" w:rsidTr="00043820">
        <w:trPr>
          <w:trHeight w:val="266"/>
        </w:trPr>
        <w:tc>
          <w:tcPr>
            <w:tcW w:w="566" w:type="dxa"/>
            <w:vMerge/>
          </w:tcPr>
          <w:p w:rsidR="00825D8D" w:rsidRPr="00727382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8" w:type="dxa"/>
            <w:vMerge/>
          </w:tcPr>
          <w:p w:rsidR="00825D8D" w:rsidRPr="00727382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701" w:type="dxa"/>
          </w:tcPr>
          <w:p w:rsidR="00825D8D" w:rsidRPr="00D37F0A" w:rsidRDefault="00891A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ru-RU" w:eastAsia="ru-RU"/>
              </w:rPr>
              <w:t>Р</w:t>
            </w:r>
            <w:r w:rsidR="0096594E" w:rsidRPr="0096594E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fr-FR" w:eastAsia="ru-RU"/>
              </w:rPr>
              <w:t>емонт</w:t>
            </w:r>
          </w:p>
        </w:tc>
        <w:tc>
          <w:tcPr>
            <w:tcW w:w="10872" w:type="dxa"/>
            <w:gridSpan w:val="2"/>
          </w:tcPr>
          <w:p w:rsidR="004E7141" w:rsidRPr="004E7141" w:rsidRDefault="004E7141" w:rsidP="004E7141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</w:pPr>
            <w:r w:rsidRPr="004E7141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>Приемлемые бенефициары:</w:t>
            </w:r>
            <w:r w:rsidRPr="004E7141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 xml:space="preserve"> предприятия, определенные в соответствии с положениями Закона №. 179/2016 о малых и средних предприятиях, за исключением государственных и муниципальных предприятий.</w:t>
            </w:r>
          </w:p>
          <w:p w:rsidR="004E7141" w:rsidRPr="004E7141" w:rsidRDefault="004E7141" w:rsidP="004E7141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</w:pPr>
            <w:r w:rsidRPr="004E7141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>Приемлемые инвестиции:</w:t>
            </w:r>
            <w:r w:rsidRPr="004E7141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 xml:space="preserve"> (i) технологические и ретехнологические мероприятия – автоматизация/технологизация производственного процесса, роботизация производства, модернизация существующих технологических линий, ИТ-решения для управления производственными линиями, система обучения (искусственный интеллект) для оптимизации производства; (ii) машины, оборудование и установки для эксплуатации альтернативных источников энергии - солнечные системы для нагрева воды, фотоэлектрические панели, ветряные установки для производства электроэнергии, машины и установки для отопления, машины и технологическое оборудование для производства и/или использования биогаза.</w:t>
            </w:r>
          </w:p>
          <w:p w:rsidR="00825D8D" w:rsidRPr="004E7141" w:rsidRDefault="004E7141" w:rsidP="004E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4E7141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>Финансирование:</w:t>
            </w:r>
            <w:r w:rsidRPr="004E7141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 xml:space="preserve"> (i) до 2 000 000 лей на технологические и ретехнологические мероприятия, (ii) 1 500 000 лей на машины, оборудование и установки для эксплуатации альтернативных источников энергии.</w:t>
            </w:r>
          </w:p>
        </w:tc>
      </w:tr>
      <w:tr w:rsidR="00825D8D" w:rsidRPr="00D37F0A" w:rsidTr="00043820">
        <w:trPr>
          <w:trHeight w:val="266"/>
        </w:trPr>
        <w:tc>
          <w:tcPr>
            <w:tcW w:w="566" w:type="dxa"/>
            <w:vMerge/>
          </w:tcPr>
          <w:p w:rsidR="00825D8D" w:rsidRPr="004E7141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8" w:type="dxa"/>
            <w:vMerge/>
          </w:tcPr>
          <w:p w:rsidR="00825D8D" w:rsidRPr="004E7141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701" w:type="dxa"/>
          </w:tcPr>
          <w:p w:rsidR="00825D8D" w:rsidRPr="00D37F0A" w:rsidRDefault="0096594E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lang w:val="fr-FR" w:eastAsia="ru-RU"/>
              </w:rPr>
            </w:pPr>
            <w:r w:rsidRPr="0096594E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fr-FR" w:eastAsia="ru-RU"/>
              </w:rPr>
              <w:t>Повышение конкурентоспособности экспорта и интернационализации</w:t>
            </w:r>
          </w:p>
        </w:tc>
        <w:tc>
          <w:tcPr>
            <w:tcW w:w="10872" w:type="dxa"/>
            <w:gridSpan w:val="2"/>
          </w:tcPr>
          <w:p w:rsidR="004E7141" w:rsidRPr="004E7141" w:rsidRDefault="004E7141" w:rsidP="004E7141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</w:pPr>
            <w:r w:rsidRPr="004E7141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 xml:space="preserve">Приемлемые бенефициары: </w:t>
            </w:r>
            <w:r w:rsidRPr="004E7141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>микро-, малые и средние предприятия, которые намерены инвестировать в повышение конкурентоспособности и продуктивности бизнеса для экспорта или экспансии на зарубежные рынки, а также его интернационализацию.</w:t>
            </w:r>
          </w:p>
          <w:p w:rsidR="004E7141" w:rsidRPr="004E7141" w:rsidRDefault="004E7141" w:rsidP="004E7141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</w:pPr>
            <w:r w:rsidRPr="004E7141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>Приемлемые инвестиции:</w:t>
            </w:r>
            <w:r w:rsidRPr="004E7141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 xml:space="preserve"> (i) приобретение услуг для развития бизнеса – внедрение международных и европейских стандартов продукции и услуг, обучение сотрудников, консультации по реорганизации производственных процессов и маркировки; (ii) приобретение материальных (оборудование, машины, оборудование) и нематериальных (приобретение лицензий, программного обеспечения) активов.</w:t>
            </w:r>
          </w:p>
          <w:p w:rsidR="004E7141" w:rsidRPr="004E7141" w:rsidRDefault="004E7141" w:rsidP="004E7141">
            <w:pPr>
              <w:keepNext/>
              <w:shd w:val="clear" w:color="auto" w:fill="FFFFFF"/>
              <w:suppressAutoHyphens/>
              <w:spacing w:after="0" w:line="240" w:lineRule="auto"/>
              <w:ind w:hanging="43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</w:pPr>
            <w:r w:rsidRPr="004E7141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>Финансирование:</w:t>
            </w:r>
            <w:r w:rsidRPr="004E7141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 xml:space="preserve"> 600 000 леев из расчета 50% собственных инвестиций и 50% невозвратного финансирования, на услуги по развитию бизнеса, приобретение оборудования, оборудования, установок.</w:t>
            </w:r>
          </w:p>
          <w:p w:rsidR="00825D8D" w:rsidRPr="004E7141" w:rsidRDefault="004E7141" w:rsidP="004E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4E7141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>Примечание:</w:t>
            </w:r>
            <w:r w:rsidRPr="004E7141">
              <w:rPr>
                <w:rFonts w:ascii="Times New Roman" w:eastAsia="Times New Roman" w:hAnsi="Times New Roman" w:cs="Times New Roman"/>
                <w:bCs/>
                <w:noProof/>
                <w:kern w:val="32"/>
                <w:sz w:val="21"/>
                <w:szCs w:val="21"/>
                <w:shd w:val="clear" w:color="auto" w:fill="FFFFFF"/>
                <w:lang w:eastAsia="ar-SA"/>
              </w:rPr>
              <w:t xml:space="preserve"> за оборудование максимум 45% стоимости инвестиционного проекта без НДС, но не более 270 000 леев.</w:t>
            </w:r>
          </w:p>
        </w:tc>
      </w:tr>
      <w:tr w:rsidR="00825D8D" w:rsidRPr="00D37F0A" w:rsidTr="00043820">
        <w:trPr>
          <w:trHeight w:val="536"/>
        </w:trPr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8.</w:t>
            </w:r>
          </w:p>
        </w:tc>
        <w:tc>
          <w:tcPr>
            <w:tcW w:w="2128" w:type="dxa"/>
          </w:tcPr>
          <w:p w:rsidR="00825D8D" w:rsidRPr="0026429D" w:rsidRDefault="0026429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6429D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Европейский банк реконструкции и развития 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info</w:t>
            </w:r>
            <w:r w:rsidR="00825D8D" w:rsidRPr="0026429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Moldova</w:t>
            </w:r>
            <w:r w:rsidR="00825D8D" w:rsidRPr="0026429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@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eu</w:t>
            </w:r>
            <w:r w:rsidR="00825D8D" w:rsidRPr="0026429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business</w:t>
            </w:r>
            <w:r w:rsidR="00825D8D" w:rsidRPr="0026429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-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ebrdcreditline</w:t>
            </w:r>
            <w:r w:rsidR="00825D8D" w:rsidRPr="0026429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com</w:t>
            </w:r>
            <w:r w:rsidR="00825D8D" w:rsidRPr="0026429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. 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TEL</w:t>
            </w:r>
            <w:r w:rsidR="00825D8D" w:rsidRPr="0026429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: +373 797 16 696, +373 22 212786</w:t>
            </w:r>
            <w:r w:rsidR="00825D8D" w:rsidRPr="0026429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br/>
            </w:r>
            <w:hyperlink r:id="rId23" w:history="1">
              <w:r w:rsidR="00825D8D"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www</w:t>
              </w:r>
              <w:r w:rsidR="00825D8D" w:rsidRPr="0026429D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ru-RU" w:eastAsia="ru-RU"/>
                </w:rPr>
                <w:t>.</w:t>
              </w:r>
              <w:r w:rsidR="00825D8D"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EU</w:t>
              </w:r>
              <w:r w:rsidR="00825D8D" w:rsidRPr="0026429D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ru-RU" w:eastAsia="ru-RU"/>
                </w:rPr>
                <w:t>4</w:t>
              </w:r>
              <w:r w:rsidR="00825D8D"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Business</w:t>
              </w:r>
              <w:r w:rsidR="00825D8D" w:rsidRPr="0026429D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ru-RU" w:eastAsia="ru-RU"/>
                </w:rPr>
                <w:t>-</w:t>
              </w:r>
              <w:r w:rsidR="00825D8D"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EBRDCreditline</w:t>
              </w:r>
              <w:r w:rsidR="00825D8D" w:rsidRPr="0026429D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ru-RU" w:eastAsia="ru-RU"/>
                </w:rPr>
                <w:t>.</w:t>
              </w:r>
              <w:r w:rsidR="00825D8D"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md</w:t>
              </w:r>
            </w:hyperlink>
          </w:p>
        </w:tc>
        <w:tc>
          <w:tcPr>
            <w:tcW w:w="1701" w:type="dxa"/>
          </w:tcPr>
          <w:p w:rsidR="00825D8D" w:rsidRPr="0026429D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  <w:hyperlink r:id="rId24" w:history="1">
              <w:r w:rsidR="0026429D">
                <w:t xml:space="preserve"> </w:t>
              </w:r>
              <w:r w:rsidR="0026429D" w:rsidRPr="0026429D">
                <w:rPr>
                  <w:rFonts w:ascii="Times New Roman" w:eastAsia="Times New Roman" w:hAnsi="Times New Roman" w:cs="Times New Roman"/>
                  <w:bCs/>
                  <w:i/>
                  <w:iCs/>
                  <w:lang w:val="ru-RU" w:eastAsia="ru-RU"/>
                </w:rPr>
                <w:t xml:space="preserve">Кредитная линия и схема грантов </w:t>
              </w:r>
              <w:r w:rsidRPr="00D37F0A">
                <w:rPr>
                  <w:rFonts w:ascii="Times New Roman" w:eastAsia="Times New Roman" w:hAnsi="Times New Roman" w:cs="Times New Roman"/>
                  <w:bCs/>
                  <w:i/>
                  <w:iCs/>
                  <w:lang w:val="en-US" w:eastAsia="ru-RU"/>
                </w:rPr>
                <w:t>EU</w:t>
              </w:r>
              <w:r w:rsidRPr="0026429D">
                <w:rPr>
                  <w:rFonts w:ascii="Times New Roman" w:eastAsia="Times New Roman" w:hAnsi="Times New Roman" w:cs="Times New Roman"/>
                  <w:bCs/>
                  <w:i/>
                  <w:iCs/>
                  <w:lang w:val="ru-RU" w:eastAsia="ru-RU"/>
                </w:rPr>
                <w:t>4</w:t>
              </w:r>
              <w:r w:rsidRPr="00D37F0A">
                <w:rPr>
                  <w:rFonts w:ascii="Times New Roman" w:eastAsia="Times New Roman" w:hAnsi="Times New Roman" w:cs="Times New Roman"/>
                  <w:bCs/>
                  <w:i/>
                  <w:iCs/>
                  <w:lang w:val="en-US" w:eastAsia="ru-RU"/>
                </w:rPr>
                <w:t>Business</w:t>
              </w:r>
              <w:r w:rsidRPr="0026429D">
                <w:rPr>
                  <w:rFonts w:ascii="Times New Roman" w:eastAsia="Times New Roman" w:hAnsi="Times New Roman" w:cs="Times New Roman"/>
                  <w:bCs/>
                  <w:i/>
                  <w:iCs/>
                  <w:lang w:val="ru-RU" w:eastAsia="ru-RU"/>
                </w:rPr>
                <w:t>-</w:t>
              </w:r>
              <w:r w:rsidRPr="00D37F0A">
                <w:rPr>
                  <w:rFonts w:ascii="Times New Roman" w:eastAsia="Times New Roman" w:hAnsi="Times New Roman" w:cs="Times New Roman"/>
                  <w:bCs/>
                  <w:i/>
                  <w:iCs/>
                  <w:lang w:val="en-US" w:eastAsia="ru-RU"/>
                </w:rPr>
                <w:t>BERD</w:t>
              </w:r>
            </w:hyperlink>
          </w:p>
          <w:p w:rsidR="00825D8D" w:rsidRPr="0026429D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</w:p>
        </w:tc>
        <w:tc>
          <w:tcPr>
            <w:tcW w:w="10872" w:type="dxa"/>
            <w:gridSpan w:val="2"/>
          </w:tcPr>
          <w:p w:rsidR="0026429D" w:rsidRPr="0026429D" w:rsidRDefault="0026429D" w:rsidP="0026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2642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Приемлемые бенефициары: 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микропредприятия, малые предприятия, средние предприятия (</w:t>
            </w:r>
            <w:r w:rsidR="005A1774"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IMM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крупные предприятия, физические лица, занимающиеся предпринимательством (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PFA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а также физические лица для деловых целей.</w:t>
            </w:r>
          </w:p>
          <w:p w:rsidR="0026429D" w:rsidRPr="0026429D" w:rsidRDefault="0026429D" w:rsidP="0026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Приемлемые инвестиции: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приобретение новой техники, производственного оборудования, производственных линий, новых котлов, систем охлаждения, тепловых насосов, машин для упаковки, транспортировки товаров, машин и оборудования для обработки почвы (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ii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комплексная реконструкция и строительство производственных линий и зданий, реконструкция и строительство производственных зданий, складских помещений, холодильных камер, складов, (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iii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систем хранения зерна, мельниц, производства кормов, (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iv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объектов животноводства (коровы, птица, куры и т.д.), (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аспирационных и системы пылеподавления, очистные сооружения, установки снижения выбросов в атмосферу, лабораторное оборудование.</w:t>
            </w:r>
          </w:p>
          <w:p w:rsidR="00825D8D" w:rsidRPr="0026429D" w:rsidRDefault="0026429D" w:rsidP="0026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Финансирование: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Сумма макс. - 3 000 000,00 евро (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ii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Грант – до 15% от суммы предоставленного кредита. (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iii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Срок – мин. 36 месяцев, (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iv</w:t>
            </w:r>
            <w:r w:rsidRPr="0026429D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объем финансирования – 100% стоимости проекта без НДС.</w:t>
            </w:r>
          </w:p>
        </w:tc>
      </w:tr>
      <w:tr w:rsidR="00825D8D" w:rsidRPr="00D37F0A" w:rsidTr="00043820">
        <w:trPr>
          <w:trHeight w:val="1355"/>
        </w:trPr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9.</w:t>
            </w:r>
          </w:p>
        </w:tc>
        <w:tc>
          <w:tcPr>
            <w:tcW w:w="2128" w:type="dxa"/>
          </w:tcPr>
          <w:p w:rsidR="00825D8D" w:rsidRPr="00D37F0A" w:rsidRDefault="0026429D" w:rsidP="000438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6429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Сельская финансовая корпорация</w:t>
            </w:r>
          </w:p>
        </w:tc>
        <w:tc>
          <w:tcPr>
            <w:tcW w:w="1701" w:type="dxa"/>
          </w:tcPr>
          <w:p w:rsidR="00825D8D" w:rsidRPr="00D37F0A" w:rsidRDefault="005A1774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</w:pPr>
            <w:r w:rsidRPr="005A1774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Сельская финансовая корпорация</w:t>
            </w:r>
          </w:p>
        </w:tc>
        <w:tc>
          <w:tcPr>
            <w:tcW w:w="7290" w:type="dxa"/>
          </w:tcPr>
          <w:p w:rsidR="005A1774" w:rsidRPr="005A1774" w:rsidRDefault="005A1774" w:rsidP="005A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Приемлемые бенефициары: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Гражданские ссудо-сберегательные ассоциации, фермеры и предприниматели из сельских районов страны.</w:t>
            </w:r>
          </w:p>
          <w:p w:rsidR="005A1774" w:rsidRPr="005A1774" w:rsidRDefault="005A1774" w:rsidP="005A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Приемлемые инвестиции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: (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физические лица – потребительские кредиты, приобретение и строительство недвижимости, приобретение автомобилей, (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ii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юридические лица – международные бизнес-проекты, развитие бизнеса, в том числе в сельском хозяйстве, (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iii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 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O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</w:t>
            </w:r>
          </w:p>
          <w:p w:rsidR="00825D8D" w:rsidRPr="00D37F0A" w:rsidRDefault="005A1774" w:rsidP="005A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Финансирование: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для физических лиц – до 2 000 000 леев, но сумма зависит от запрошенного кредита, (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ii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 для юридических лиц – макс. </w:t>
            </w:r>
            <w:r w:rsidRPr="005A177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2 000 000 леев или согласно международному проекту, (iii) AIC – макс. 1 000 000 лей.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MD-2069, mun.Chisinau,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str. Ion Creanga 10/5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Tel: (+373 22) 59 55 59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Fax: (+373 22) 59 56 59</w:t>
            </w:r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Email: </w:t>
            </w:r>
            <w:hyperlink r:id="rId25" w:history="1">
              <w:r w:rsidRPr="00D37F0A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office@rfc.md</w:t>
              </w:r>
            </w:hyperlink>
          </w:p>
          <w:p w:rsidR="00825D8D" w:rsidRPr="00D37F0A" w:rsidRDefault="00825D8D" w:rsidP="0004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Web. http://www.rfc.md</w:t>
            </w:r>
          </w:p>
        </w:tc>
      </w:tr>
      <w:tr w:rsidR="00825D8D" w:rsidRPr="00D37F0A" w:rsidTr="00043820">
        <w:trPr>
          <w:trHeight w:val="132"/>
        </w:trPr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10.</w:t>
            </w:r>
          </w:p>
        </w:tc>
        <w:tc>
          <w:tcPr>
            <w:tcW w:w="2128" w:type="dxa"/>
          </w:tcPr>
          <w:p w:rsidR="00635EF5" w:rsidRPr="00635EF5" w:rsidRDefault="00635EF5" w:rsidP="00635EF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Правительство Швеции</w:t>
            </w:r>
          </w:p>
          <w:p w:rsidR="00825D8D" w:rsidRPr="00635EF5" w:rsidRDefault="00635EF5" w:rsidP="00635E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Европейский Союз, доступен через Европейский банк реконструкции и развития.</w:t>
            </w:r>
          </w:p>
        </w:tc>
        <w:tc>
          <w:tcPr>
            <w:tcW w:w="1701" w:type="dxa"/>
          </w:tcPr>
          <w:p w:rsidR="00825D8D" w:rsidRPr="00635EF5" w:rsidRDefault="00635EF5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>КОМАНДА ПОДДЕРЖКИ МАЛОГО БИЗНЕСА МОЛДОВЫ</w:t>
            </w:r>
          </w:p>
        </w:tc>
        <w:tc>
          <w:tcPr>
            <w:tcW w:w="7290" w:type="dxa"/>
          </w:tcPr>
          <w:p w:rsidR="00635EF5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Приемлемые бенефициары 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– малые и средние предприятия в сфере производства, услуг и торговли.</w:t>
            </w:r>
          </w:p>
          <w:p w:rsidR="00635EF5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Приемлемые инвестиции: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) информационные системы и другие информационные технологии,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ii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) реструктуризация/реорганизация, бизнес-планирование, включая инвестиционные планы,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iii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) исследования рынка и маркетинговые планы, программы продвижения, реклама, брендинг, ребрендинг, идентификация инвесторов. и деловых партнеров,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iv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) исследования по снижению производственных затрат, эффективному управлению ресурсами, инженерные разработки,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v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>) внедрение и совершенствование компьютеризированной системы управления информацией, совершенствование системы учета и контроля.</w:t>
            </w:r>
          </w:p>
          <w:p w:rsidR="00825D8D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Финансирование: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50-70% (без учета комиссий) проекта, но не более 10 000 евро.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Mun. Chișinău,</w:t>
            </w:r>
          </w:p>
          <w:p w:rsidR="00825D8D" w:rsidRPr="00D37F0A" w:rsidRDefault="00825D8D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 w:frame="1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Str. Vlaicu Pircalab 63, et. 10, </w:t>
            </w: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br/>
              <w:t>Tel.: + 373 22 211614</w:t>
            </w: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br/>
              <w:t>Fax : + 373 22 211585</w:t>
            </w: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br/>
              <w:t>e-mail: knowhow@ebrd.com</w:t>
            </w: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br/>
            </w:r>
            <w:hyperlink r:id="rId26" w:history="1">
              <w:r w:rsidRPr="00D37F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val="en-US" w:eastAsia="ru-RU"/>
                </w:rPr>
                <w:t>http://www.ebrd.com/work-with-us/advice-for-small-businesses/moldova.html</w:t>
              </w:r>
            </w:hyperlink>
            <w:r w:rsidRPr="00D37F0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val="en-US" w:eastAsia="ru-RU"/>
              </w:rPr>
              <w:br/>
            </w:r>
            <w:hyperlink r:id="rId27" w:history="1">
              <w:r w:rsidRPr="00D37F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val="en-US" w:eastAsia="ru-RU"/>
                </w:rPr>
                <w:t>https://www.facebook.com/pages/EBRD-BAS-Moldova-Programme/166077546748803?ref=hl</w:t>
              </w:r>
            </w:hyperlink>
          </w:p>
        </w:tc>
      </w:tr>
      <w:tr w:rsidR="00825D8D" w:rsidRPr="00D37F0A" w:rsidTr="00043820">
        <w:trPr>
          <w:trHeight w:val="1248"/>
        </w:trPr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11.</w:t>
            </w:r>
          </w:p>
        </w:tc>
        <w:tc>
          <w:tcPr>
            <w:tcW w:w="2128" w:type="dxa"/>
          </w:tcPr>
          <w:p w:rsidR="00825D8D" w:rsidRPr="00635EF5" w:rsidRDefault="00635EF5" w:rsidP="000438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Проект повышения конкурентоспособности </w:t>
            </w:r>
            <w:r w:rsidRPr="00635E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PAC</w:t>
            </w:r>
            <w:r w:rsidRPr="00635EF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="00825D8D"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1701" w:type="dxa"/>
          </w:tcPr>
          <w:p w:rsidR="00825D8D" w:rsidRPr="00635EF5" w:rsidRDefault="00635EF5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bdr w:val="none" w:sz="0" w:space="0" w:color="auto" w:frame="1"/>
                <w:lang w:val="ru-RU" w:eastAsia="ru-RU"/>
              </w:rPr>
              <w:t>ГРППКС</w:t>
            </w:r>
            <w:r w:rsidR="00825D8D" w:rsidRPr="00635EF5">
              <w:rPr>
                <w:rFonts w:ascii="Times New Roman" w:eastAsia="Times New Roman" w:hAnsi="Times New Roman" w:cs="Times New Roman"/>
                <w:bCs/>
                <w:i/>
                <w:iCs/>
                <w:bdr w:val="none" w:sz="0" w:space="0" w:color="auto" w:frame="1"/>
                <w:lang w:val="ru-RU" w:eastAsia="ru-RU"/>
              </w:rPr>
              <w:t xml:space="preserve"> – </w:t>
            </w:r>
            <w:r w:rsidRPr="00635EF5">
              <w:rPr>
                <w:rFonts w:ascii="Times New Roman" w:eastAsia="Times New Roman" w:hAnsi="Times New Roman" w:cs="Times New Roman"/>
                <w:bCs/>
                <w:i/>
                <w:iCs/>
                <w:bdr w:val="none" w:sz="0" w:space="0" w:color="auto" w:frame="1"/>
                <w:lang w:val="ru-RU" w:eastAsia="ru-RU"/>
              </w:rPr>
              <w:t>Группа реализации проекта повышения конкурентоспособности</w:t>
            </w:r>
          </w:p>
        </w:tc>
        <w:tc>
          <w:tcPr>
            <w:tcW w:w="7290" w:type="dxa"/>
          </w:tcPr>
          <w:p w:rsidR="00635EF5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fr-FR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val="fr-FR" w:eastAsia="ru-RU"/>
              </w:rPr>
              <w:t>Приемлемые бенефициары:</w:t>
            </w:r>
            <w:r w:rsidRPr="00635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fr-FR" w:eastAsia="ru-RU"/>
              </w:rPr>
              <w:t xml:space="preserve"> (i) экспортирующие </w:t>
            </w:r>
            <w:r w:rsidRPr="00D37F0A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IMM</w:t>
            </w:r>
            <w:r w:rsidRPr="00635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fr-FR" w:eastAsia="ru-RU"/>
              </w:rPr>
              <w:t xml:space="preserve"> и компании с экспортным потенциалом с максимальной численностью сотрудников 249 человек; (ii) Поставщики услуг по развитию бизнеса.</w:t>
            </w:r>
          </w:p>
          <w:p w:rsidR="00635EF5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fr-FR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val="fr-FR" w:eastAsia="ru-RU"/>
              </w:rPr>
              <w:t>Приемлемые инвестиции:</w:t>
            </w:r>
            <w:r w:rsidRPr="00635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fr-FR" w:eastAsia="ru-RU"/>
              </w:rPr>
              <w:t xml:space="preserve"> инвестиции в деятельность с добавленной стоимостью или экспортно-ориентированные процессы.</w:t>
            </w:r>
          </w:p>
          <w:p w:rsidR="00825D8D" w:rsidRPr="00D37F0A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fr-FR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val="fr-FR" w:eastAsia="ru-RU"/>
              </w:rPr>
              <w:t>Финансирование:</w:t>
            </w:r>
            <w:r w:rsidRPr="00635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fr-FR" w:eastAsia="ru-RU"/>
              </w:rPr>
              <w:t xml:space="preserve"> Грант покроет до 50% стоимости проекта Бенефициара, но не более 200 000 леев на каждого Бенефициара (30% Гранта на оборудование).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Mun. Chișinău, bd. Ștefan cel Mare și Sfânt, 180, of. 815, MD 2004, </w:t>
            </w:r>
          </w:p>
          <w:p w:rsidR="00825D8D" w:rsidRPr="00D37F0A" w:rsidRDefault="00825D8D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telefon: +373 22 29 67 23,              email: </w:t>
            </w:r>
            <w:hyperlink r:id="rId28" w:history="1">
              <w:r w:rsidRPr="00D37F0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mgf@star.md</w:t>
              </w:r>
            </w:hyperlink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,        web: </w:t>
            </w:r>
            <w:hyperlink r:id="rId29" w:history="1">
              <w:r w:rsidRPr="00D37F0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www.uipac.md</w:t>
              </w:r>
            </w:hyperlink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.</w:t>
            </w:r>
          </w:p>
        </w:tc>
      </w:tr>
      <w:tr w:rsidR="00825D8D" w:rsidRPr="00D37F0A" w:rsidTr="00635EF5">
        <w:trPr>
          <w:trHeight w:val="699"/>
        </w:trPr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12.</w:t>
            </w:r>
          </w:p>
        </w:tc>
        <w:tc>
          <w:tcPr>
            <w:tcW w:w="2128" w:type="dxa"/>
          </w:tcPr>
          <w:p w:rsidR="00825D8D" w:rsidRPr="00D37F0A" w:rsidRDefault="00635EF5" w:rsidP="000438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Евросоюз</w:t>
            </w:r>
          </w:p>
        </w:tc>
        <w:tc>
          <w:tcPr>
            <w:tcW w:w="1701" w:type="dxa"/>
          </w:tcPr>
          <w:p w:rsidR="00825D8D" w:rsidRPr="00D37F0A" w:rsidRDefault="00635EF5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 xml:space="preserve">Инициатива Европейского Союза 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EU4Business 2016-2026</w:t>
            </w:r>
          </w:p>
        </w:tc>
        <w:tc>
          <w:tcPr>
            <w:tcW w:w="7290" w:type="dxa"/>
          </w:tcPr>
          <w:p w:rsidR="00635EF5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Приемлемые бенефициары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 xml:space="preserve">: все </w:t>
            </w:r>
            <w:r w:rsidRPr="00D37F0A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IMM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 xml:space="preserve"> из Республики Молдова, которые хотят модернизировать свой бизнес, чтобы соответствовать стандартам производства и нормам ЕС в рамках Углубленной и всеобъемлющей зоны свободной торговли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DCFTA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).</w:t>
            </w:r>
          </w:p>
          <w:p w:rsidR="00635EF5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Приемлемые инвестиции: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 xml:space="preserve">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 финансирование инвестиций, связанных с экспортом,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 финансирование приобретения или модернизации оборудования и технологий, новых стандартов качества, здоровья или безопасности,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iii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 кредиты для предприятий, возглавляемых женщинами,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iv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 микро- кредиты на создание или развитие малого бизнеса.</w:t>
            </w:r>
          </w:p>
          <w:p w:rsidR="00825D8D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Финансирование: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 xml:space="preserve">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 xml:space="preserve">) макс. 300 000 евро на инвестиции в повышение 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lastRenderedPageBreak/>
              <w:t>качества и безопасности продукции в сельскохозяйственной и пищевой промышленности;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 макс. 3 миллиона евро для проектов модернизации в любом промышленном секторе или секторе услуг.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ru-RU"/>
              </w:rPr>
              <w:lastRenderedPageBreak/>
              <w:t>Contact: +373 68 770 470</w:t>
            </w:r>
          </w:p>
          <w:p w:rsidR="00825D8D" w:rsidRPr="00D37F0A" w:rsidRDefault="00825D8D" w:rsidP="0004382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u w:val="single"/>
                <w:shd w:val="clear" w:color="auto" w:fill="FFFFFF"/>
                <w:lang w:val="en-US" w:eastAsia="ru-RU"/>
              </w:rPr>
            </w:pPr>
            <w:hyperlink r:id="rId30" w:history="1">
              <w:r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shd w:val="clear" w:color="auto" w:fill="FFFFFF"/>
                  <w:lang w:val="en-US" w:eastAsia="ru-RU"/>
                </w:rPr>
                <w:t>http://www.eu4business.eu/mo/moldova</w:t>
              </w:r>
            </w:hyperlink>
          </w:p>
          <w:p w:rsidR="00825D8D" w:rsidRPr="00D37F0A" w:rsidRDefault="00825D8D" w:rsidP="00043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shd w:val="clear" w:color="auto" w:fill="FFFFFF"/>
                <w:lang w:val="en-US" w:eastAsia="ru-RU"/>
              </w:rPr>
            </w:pPr>
            <w:hyperlink r:id="rId31" w:history="1">
              <w:r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shd w:val="clear" w:color="auto" w:fill="FFFFFF"/>
                  <w:lang w:val="en-US" w:eastAsia="ru-RU"/>
                </w:rPr>
                <w:t>www.eu4business-ebrdcreditline.com</w:t>
              </w:r>
            </w:hyperlink>
          </w:p>
          <w:p w:rsidR="00825D8D" w:rsidRPr="00D37F0A" w:rsidRDefault="00825D8D" w:rsidP="0004382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u w:val="single"/>
                <w:shd w:val="clear" w:color="auto" w:fill="FFFFFF"/>
                <w:lang w:val="en-US" w:eastAsia="ru-RU"/>
              </w:rPr>
            </w:pPr>
            <w:hyperlink r:id="rId32" w:history="1">
              <w:r w:rsidRPr="00D37F0A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shd w:val="clear" w:color="auto" w:fill="FFFFFF"/>
                  <w:lang w:val="en-US" w:eastAsia="ru-RU"/>
                </w:rPr>
                <w:t>www.eu4business.eu/mo/moldova</w:t>
              </w:r>
            </w:hyperlink>
          </w:p>
          <w:p w:rsidR="00825D8D" w:rsidRPr="00D37F0A" w:rsidRDefault="00825D8D" w:rsidP="0004382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</w:pPr>
          </w:p>
        </w:tc>
      </w:tr>
      <w:tr w:rsidR="00825D8D" w:rsidRPr="00D37F0A" w:rsidTr="00043820">
        <w:trPr>
          <w:trHeight w:val="70"/>
        </w:trPr>
        <w:tc>
          <w:tcPr>
            <w:tcW w:w="566" w:type="dxa"/>
          </w:tcPr>
          <w:p w:rsidR="00825D8D" w:rsidRPr="00D37F0A" w:rsidRDefault="00825D8D" w:rsidP="0004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13.</w:t>
            </w:r>
          </w:p>
        </w:tc>
        <w:tc>
          <w:tcPr>
            <w:tcW w:w="2128" w:type="dxa"/>
          </w:tcPr>
          <w:p w:rsidR="00825D8D" w:rsidRPr="00635EF5" w:rsidRDefault="00635EF5" w:rsidP="000438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Европейский банк реконструкции и развития</w:t>
            </w:r>
          </w:p>
        </w:tc>
        <w:tc>
          <w:tcPr>
            <w:tcW w:w="1701" w:type="dxa"/>
          </w:tcPr>
          <w:p w:rsidR="00825D8D" w:rsidRPr="00635EF5" w:rsidRDefault="00635EF5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 xml:space="preserve">Программа бизнес-консультационных услуг </w:t>
            </w:r>
            <w:r w:rsidR="00825D8D" w:rsidRPr="00635EF5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>(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BAS</w:t>
            </w:r>
            <w:r w:rsidR="00825D8D" w:rsidRPr="00635EF5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 xml:space="preserve">) 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al</w:t>
            </w:r>
            <w:r w:rsidR="00825D8D" w:rsidRPr="00635EF5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  <w:t xml:space="preserve"> </w:t>
            </w:r>
            <w:r w:rsidR="00825D8D" w:rsidRPr="00D37F0A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BERD</w:t>
            </w:r>
          </w:p>
          <w:p w:rsidR="00825D8D" w:rsidRPr="00635EF5" w:rsidRDefault="00825D8D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</w:p>
        </w:tc>
        <w:tc>
          <w:tcPr>
            <w:tcW w:w="7290" w:type="dxa"/>
          </w:tcPr>
          <w:p w:rsidR="00635EF5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Приемлемые бенефициары: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 xml:space="preserve"> частные IMM  из Республики Молдова, занятые в сфере производства, услуг, торговли, консалтинга (Не имеют права: предприятия первичного сельского хозяйства, военной промышленности, банки и финансовые компании, агентства недвижимости, производители водки и спиртных напитков, табачных изделий и азартные игры; предприятия, требующие радикальной реструктуризации).</w:t>
            </w:r>
          </w:p>
          <w:p w:rsidR="00635EF5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Приемлемые инвестиции: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 xml:space="preserve">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 исследования рынка и планирования, инженерные исследования,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 планирование развития, энергоэффективность и окружающая среда,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iii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 реорганизация / реструктуризация, общие решения для соседних регионов,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iv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 компьютеризированные системы упр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авления, контакты и партнеры, (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en-US" w:eastAsia="ru-RU"/>
              </w:rPr>
              <w:t>v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) компьютеризированные производственные системы, качество.</w:t>
            </w:r>
          </w:p>
          <w:p w:rsidR="00825D8D" w:rsidRPr="00635EF5" w:rsidRDefault="00635EF5" w:rsidP="00635E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</w:pPr>
            <w:r w:rsidRPr="00635E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Софинансирование:</w:t>
            </w:r>
            <w:r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 xml:space="preserve"> до 70% стоимости проекта, максимум 10000 евро.</w:t>
            </w:r>
            <w:r w:rsidR="00825D8D" w:rsidRPr="00635EF5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82" w:type="dxa"/>
          </w:tcPr>
          <w:p w:rsidR="00825D8D" w:rsidRPr="00D37F0A" w:rsidRDefault="00825D8D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Mun. Chișinău, str. Vlaicu Pârcălab, 63, MD 2012, BAS</w:t>
            </w:r>
          </w:p>
          <w:p w:rsidR="00825D8D" w:rsidRPr="00D37F0A" w:rsidRDefault="00825D8D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Moldova, Tel.: +373 (22) 21 16 14, +373 (22) 23 52 24, Fax: +373 (22)</w:t>
            </w:r>
          </w:p>
          <w:p w:rsidR="00825D8D" w:rsidRPr="00D37F0A" w:rsidRDefault="00825D8D" w:rsidP="0004382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</w:pPr>
            <w:r w:rsidRPr="00D37F0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21 15 85, basmoldova@ebrd.com www.ebrd.com/sbs/moldova</w:t>
            </w:r>
          </w:p>
        </w:tc>
      </w:tr>
    </w:tbl>
    <w:p w:rsidR="00635EF5" w:rsidRPr="00635EF5" w:rsidRDefault="00635EF5" w:rsidP="00825D8D">
      <w:pPr>
        <w:spacing w:before="60" w:after="60" w:line="240" w:lineRule="auto"/>
        <w:jc w:val="both"/>
        <w:rPr>
          <w:rFonts w:ascii="Cambria" w:hAnsi="Cambria" w:cs="Times New Roman"/>
          <w:bCs/>
          <w:sz w:val="24"/>
          <w:szCs w:val="24"/>
          <w:lang w:val="ru-RU"/>
        </w:rPr>
      </w:pPr>
      <w:r w:rsidRPr="00635EF5">
        <w:rPr>
          <w:rFonts w:ascii="Cambria" w:hAnsi="Cambria" w:cs="Times New Roman"/>
          <w:bCs/>
          <w:sz w:val="24"/>
          <w:szCs w:val="24"/>
          <w:lang w:val="ru-RU"/>
        </w:rPr>
        <w:t>Основные цифровые ресурсы информации и документации по внешнему сбору средств:</w:t>
      </w:r>
    </w:p>
    <w:tbl>
      <w:tblPr>
        <w:tblStyle w:val="ad"/>
        <w:tblW w:w="0" w:type="auto"/>
        <w:tblLook w:val="04A0"/>
      </w:tblPr>
      <w:tblGrid>
        <w:gridCol w:w="6979"/>
        <w:gridCol w:w="4526"/>
        <w:gridCol w:w="3507"/>
      </w:tblGrid>
      <w:tr w:rsidR="00825D8D" w:rsidTr="00043820">
        <w:tc>
          <w:tcPr>
            <w:tcW w:w="7530" w:type="dxa"/>
          </w:tcPr>
          <w:p w:rsidR="00825D8D" w:rsidRPr="00F75579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Fonts w:ascii="Cambria" w:hAnsi="Cambria"/>
                <w:b/>
                <w:bCs/>
                <w:sz w:val="24"/>
                <w:szCs w:val="24"/>
              </w:rPr>
            </w:pPr>
            <w:hyperlink r:id="rId33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www.finantare.gov.md</w:t>
              </w:r>
            </w:hyperlink>
          </w:p>
          <w:p w:rsidR="00825D8D" w:rsidRPr="00F75579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Fonts w:ascii="Cambria" w:hAnsi="Cambria"/>
                <w:b/>
                <w:bCs/>
                <w:sz w:val="24"/>
                <w:szCs w:val="24"/>
              </w:rPr>
            </w:pPr>
            <w:hyperlink r:id="rId34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www.eu4business-ebrdcreditline.com</w:t>
              </w:r>
            </w:hyperlink>
            <w:r w:rsidRPr="00F75579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="00825D8D" w:rsidRPr="00E231B5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Style w:val="ac"/>
                <w:rFonts w:ascii="Cambria" w:hAnsi="Cambria"/>
                <w:b/>
                <w:bCs/>
                <w:color w:val="auto"/>
                <w:sz w:val="24"/>
                <w:szCs w:val="24"/>
                <w:u w:val="none"/>
              </w:rPr>
            </w:pPr>
            <w:hyperlink r:id="rId35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www.eu4business.eu/mo/moldova</w:t>
              </w:r>
            </w:hyperlink>
          </w:p>
          <w:p w:rsidR="00825D8D" w:rsidRPr="00E231B5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Fonts w:ascii="Cambria" w:hAnsi="Cambria"/>
                <w:b/>
                <w:bCs/>
                <w:sz w:val="24"/>
                <w:szCs w:val="24"/>
              </w:rPr>
            </w:pPr>
            <w:hyperlink r:id="rId36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www.capmu.md</w:t>
              </w:r>
            </w:hyperlink>
          </w:p>
        </w:tc>
        <w:tc>
          <w:tcPr>
            <w:tcW w:w="4894" w:type="dxa"/>
          </w:tcPr>
          <w:p w:rsidR="00825D8D" w:rsidRPr="006D23D0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Style w:val="ac"/>
                <w:rFonts w:ascii="Cambria" w:hAnsi="Cambria"/>
                <w:b/>
                <w:bCs/>
                <w:color w:val="auto"/>
                <w:sz w:val="24"/>
                <w:szCs w:val="24"/>
                <w:u w:val="none"/>
              </w:rPr>
            </w:pPr>
            <w:hyperlink r:id="rId37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www.ucipifad.md</w:t>
              </w:r>
            </w:hyperlink>
          </w:p>
          <w:p w:rsidR="00825D8D" w:rsidRPr="006D23D0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Style w:val="ac"/>
                <w:rFonts w:ascii="Cambria" w:hAnsi="Cambria"/>
                <w:b/>
                <w:bCs/>
                <w:color w:val="auto"/>
                <w:sz w:val="24"/>
                <w:szCs w:val="24"/>
                <w:u w:val="none"/>
              </w:rPr>
            </w:pPr>
            <w:hyperlink r:id="rId38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www.livada-moldovei.md</w:t>
              </w:r>
            </w:hyperlink>
          </w:p>
          <w:p w:rsidR="00825D8D" w:rsidRPr="00F75579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Fonts w:ascii="Cambria" w:hAnsi="Cambria"/>
                <w:b/>
                <w:bCs/>
                <w:sz w:val="24"/>
                <w:szCs w:val="24"/>
              </w:rPr>
            </w:pPr>
            <w:hyperlink r:id="rId39" w:history="1">
              <w:r w:rsidRPr="00637D33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www.adma.gov.md</w:t>
              </w:r>
            </w:hyperlink>
          </w:p>
          <w:p w:rsidR="00825D8D" w:rsidRPr="00E231B5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Fonts w:ascii="Cambria" w:hAnsi="Cambria"/>
                <w:b/>
                <w:bCs/>
                <w:sz w:val="24"/>
                <w:szCs w:val="24"/>
              </w:rPr>
            </w:pPr>
            <w:hyperlink r:id="rId40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www.oda.md</w:t>
              </w:r>
            </w:hyperlink>
          </w:p>
        </w:tc>
        <w:tc>
          <w:tcPr>
            <w:tcW w:w="2588" w:type="dxa"/>
          </w:tcPr>
          <w:p w:rsidR="00825D8D" w:rsidRPr="00F75579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Fonts w:ascii="Cambria" w:hAnsi="Cambria"/>
                <w:b/>
                <w:bCs/>
                <w:sz w:val="24"/>
                <w:szCs w:val="24"/>
              </w:rPr>
            </w:pPr>
            <w:hyperlink r:id="rId41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www.chamber.md</w:t>
              </w:r>
            </w:hyperlink>
          </w:p>
          <w:p w:rsidR="00825D8D" w:rsidRPr="00E231B5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Style w:val="ac"/>
                <w:color w:val="auto"/>
                <w:u w:val="none"/>
              </w:rPr>
            </w:pPr>
            <w:hyperlink r:id="rId42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www.chemonics.md</w:t>
              </w:r>
            </w:hyperlink>
          </w:p>
          <w:p w:rsidR="00825D8D" w:rsidRPr="00E231B5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hyperlink r:id="rId43" w:history="1">
              <w:r w:rsidRPr="00F0022A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www.ucipifad.md</w:t>
              </w:r>
            </w:hyperlink>
          </w:p>
          <w:p w:rsidR="00825D8D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hyperlink r:id="rId44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www.aipa.gov.md</w:t>
              </w:r>
            </w:hyperlink>
          </w:p>
        </w:tc>
      </w:tr>
      <w:tr w:rsidR="00825D8D" w:rsidTr="00043820">
        <w:tc>
          <w:tcPr>
            <w:tcW w:w="15012" w:type="dxa"/>
            <w:gridSpan w:val="3"/>
          </w:tcPr>
          <w:p w:rsidR="00825D8D" w:rsidRDefault="00825D8D" w:rsidP="0004382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hyperlink r:id="rId45" w:history="1">
              <w:r w:rsidRPr="00F75579">
                <w:rPr>
                  <w:rStyle w:val="ac"/>
                  <w:rFonts w:ascii="Cambria" w:hAnsi="Cambria"/>
                  <w:b/>
                  <w:bCs/>
                  <w:sz w:val="24"/>
                  <w:szCs w:val="24"/>
                </w:rPr>
                <w:t>https://www.fonduri.md/?gclid=EAIaIQobChMIuY7u25bg_wIVSfJ3Ch1V6AZBEAMYASAAEgIJufD_BwE</w:t>
              </w:r>
            </w:hyperlink>
          </w:p>
        </w:tc>
      </w:tr>
    </w:tbl>
    <w:p w:rsidR="00825D8D" w:rsidRPr="00E231B5" w:rsidRDefault="00825D8D" w:rsidP="00825D8D">
      <w:pPr>
        <w:spacing w:after="160" w:line="259" w:lineRule="auto"/>
        <w:rPr>
          <w:rFonts w:ascii="Cambria" w:hAnsi="Cambria"/>
          <w:b/>
          <w:bCs/>
          <w:sz w:val="24"/>
          <w:szCs w:val="24"/>
        </w:rPr>
      </w:pPr>
    </w:p>
    <w:p w:rsidR="00825D8D" w:rsidRPr="00825D8D" w:rsidRDefault="00825D8D" w:rsidP="00E231B5">
      <w:pPr>
        <w:spacing w:after="160" w:line="259" w:lineRule="auto"/>
        <w:rPr>
          <w:rFonts w:ascii="Cambria" w:hAnsi="Cambria"/>
          <w:b/>
          <w:bCs/>
          <w:sz w:val="24"/>
          <w:szCs w:val="24"/>
        </w:rPr>
      </w:pPr>
    </w:p>
    <w:sectPr w:rsidR="00825D8D" w:rsidRPr="00825D8D" w:rsidSect="00D37F0A">
      <w:footerReference w:type="even" r:id="rId46"/>
      <w:footerReference w:type="default" r:id="rId47"/>
      <w:pgSz w:w="16834" w:h="11909" w:orient="landscape" w:code="9"/>
      <w:pgMar w:top="993" w:right="904" w:bottom="81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79" w:rsidRDefault="001E2879" w:rsidP="008B20F7">
      <w:pPr>
        <w:spacing w:after="0" w:line="240" w:lineRule="auto"/>
      </w:pPr>
      <w:r>
        <w:separator/>
      </w:r>
    </w:p>
  </w:endnote>
  <w:endnote w:type="continuationSeparator" w:id="0">
    <w:p w:rsidR="001E2879" w:rsidRDefault="001E2879" w:rsidP="008B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4A" w:rsidRDefault="001A2443" w:rsidP="003E1861">
    <w:pPr>
      <w:pStyle w:val="aa"/>
      <w:framePr w:wrap="around" w:vAnchor="text" w:hAnchor="margin" w:xAlign="right" w:y="1"/>
      <w:rPr>
        <w:rStyle w:val="afff4"/>
      </w:rPr>
    </w:pPr>
    <w:r>
      <w:rPr>
        <w:rStyle w:val="afff4"/>
      </w:rPr>
      <w:fldChar w:fldCharType="begin"/>
    </w:r>
    <w:r w:rsidR="00271978">
      <w:rPr>
        <w:rStyle w:val="afff4"/>
      </w:rPr>
      <w:instrText xml:space="preserve">PAGE  </w:instrText>
    </w:r>
    <w:r>
      <w:rPr>
        <w:rStyle w:val="afff4"/>
      </w:rPr>
      <w:fldChar w:fldCharType="separate"/>
    </w:r>
    <w:r w:rsidR="00271978">
      <w:rPr>
        <w:rStyle w:val="afff4"/>
      </w:rPr>
      <w:t>1</w:t>
    </w:r>
    <w:r>
      <w:rPr>
        <w:rStyle w:val="afff4"/>
      </w:rPr>
      <w:fldChar w:fldCharType="end"/>
    </w:r>
  </w:p>
  <w:p w:rsidR="000D074A" w:rsidRDefault="001E2879" w:rsidP="003E186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774782"/>
      <w:docPartObj>
        <w:docPartGallery w:val="Page Numbers (Bottom of Page)"/>
        <w:docPartUnique/>
      </w:docPartObj>
    </w:sdtPr>
    <w:sdtContent>
      <w:p w:rsidR="000D074A" w:rsidRPr="00484F9A" w:rsidRDefault="001A2443" w:rsidP="00484F9A">
        <w:pPr>
          <w:pStyle w:val="aa"/>
          <w:tabs>
            <w:tab w:val="clear" w:pos="9355"/>
            <w:tab w:val="right" w:pos="8640"/>
          </w:tabs>
          <w:jc w:val="right"/>
          <w:rPr>
            <w:rFonts w:ascii="Times New Roman" w:hAnsi="Times New Roman"/>
            <w:sz w:val="24"/>
            <w:szCs w:val="24"/>
            <w:lang w:eastAsia="ar-SA"/>
          </w:rPr>
        </w:pPr>
        <w:r>
          <w:fldChar w:fldCharType="begin"/>
        </w:r>
        <w:r w:rsidR="00271978">
          <w:instrText xml:space="preserve"> PAGE   \* MERGEFORMAT </w:instrText>
        </w:r>
        <w:r>
          <w:fldChar w:fldCharType="separate"/>
        </w:r>
        <w:r w:rsidR="00CB69F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79" w:rsidRDefault="001E2879" w:rsidP="008B20F7">
      <w:pPr>
        <w:spacing w:after="0" w:line="240" w:lineRule="auto"/>
      </w:pPr>
      <w:r>
        <w:separator/>
      </w:r>
    </w:p>
  </w:footnote>
  <w:footnote w:type="continuationSeparator" w:id="0">
    <w:p w:rsidR="001E2879" w:rsidRDefault="001E2879" w:rsidP="008B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C1E"/>
    <w:multiLevelType w:val="hybridMultilevel"/>
    <w:tmpl w:val="484602DA"/>
    <w:lvl w:ilvl="0" w:tplc="D7C4156C">
      <w:numFmt w:val="bullet"/>
      <w:lvlText w:val="•"/>
      <w:lvlJc w:val="left"/>
      <w:pPr>
        <w:ind w:left="253" w:hanging="134"/>
      </w:pPr>
      <w:rPr>
        <w:rFonts w:ascii="Tahoma" w:eastAsia="Tahoma" w:hAnsi="Tahoma" w:cs="Tahoma" w:hint="default"/>
        <w:color w:val="231F20"/>
        <w:w w:val="127"/>
        <w:sz w:val="16"/>
        <w:szCs w:val="16"/>
        <w:lang w:val="ro-RO" w:eastAsia="en-US" w:bidi="ar-SA"/>
      </w:rPr>
    </w:lvl>
    <w:lvl w:ilvl="1" w:tplc="409866C4">
      <w:numFmt w:val="bullet"/>
      <w:lvlText w:val="•"/>
      <w:lvlJc w:val="left"/>
      <w:pPr>
        <w:ind w:left="714" w:hanging="134"/>
      </w:pPr>
      <w:rPr>
        <w:rFonts w:hint="default"/>
        <w:lang w:val="ro-RO" w:eastAsia="en-US" w:bidi="ar-SA"/>
      </w:rPr>
    </w:lvl>
    <w:lvl w:ilvl="2" w:tplc="EAE85A20">
      <w:numFmt w:val="bullet"/>
      <w:lvlText w:val="•"/>
      <w:lvlJc w:val="left"/>
      <w:pPr>
        <w:ind w:left="1168" w:hanging="134"/>
      </w:pPr>
      <w:rPr>
        <w:rFonts w:hint="default"/>
        <w:lang w:val="ro-RO" w:eastAsia="en-US" w:bidi="ar-SA"/>
      </w:rPr>
    </w:lvl>
    <w:lvl w:ilvl="3" w:tplc="DA9E5A2C">
      <w:numFmt w:val="bullet"/>
      <w:lvlText w:val="•"/>
      <w:lvlJc w:val="left"/>
      <w:pPr>
        <w:ind w:left="1622" w:hanging="134"/>
      </w:pPr>
      <w:rPr>
        <w:rFonts w:hint="default"/>
        <w:lang w:val="ro-RO" w:eastAsia="en-US" w:bidi="ar-SA"/>
      </w:rPr>
    </w:lvl>
    <w:lvl w:ilvl="4" w:tplc="AB4C19F2">
      <w:numFmt w:val="bullet"/>
      <w:lvlText w:val="•"/>
      <w:lvlJc w:val="left"/>
      <w:pPr>
        <w:ind w:left="2077" w:hanging="134"/>
      </w:pPr>
      <w:rPr>
        <w:rFonts w:hint="default"/>
        <w:lang w:val="ro-RO" w:eastAsia="en-US" w:bidi="ar-SA"/>
      </w:rPr>
    </w:lvl>
    <w:lvl w:ilvl="5" w:tplc="D78A41E0">
      <w:numFmt w:val="bullet"/>
      <w:lvlText w:val="•"/>
      <w:lvlJc w:val="left"/>
      <w:pPr>
        <w:ind w:left="2531" w:hanging="134"/>
      </w:pPr>
      <w:rPr>
        <w:rFonts w:hint="default"/>
        <w:lang w:val="ro-RO" w:eastAsia="en-US" w:bidi="ar-SA"/>
      </w:rPr>
    </w:lvl>
    <w:lvl w:ilvl="6" w:tplc="86EEFF88">
      <w:numFmt w:val="bullet"/>
      <w:lvlText w:val="•"/>
      <w:lvlJc w:val="left"/>
      <w:pPr>
        <w:ind w:left="2985" w:hanging="134"/>
      </w:pPr>
      <w:rPr>
        <w:rFonts w:hint="default"/>
        <w:lang w:val="ro-RO" w:eastAsia="en-US" w:bidi="ar-SA"/>
      </w:rPr>
    </w:lvl>
    <w:lvl w:ilvl="7" w:tplc="CEBA5F9C">
      <w:numFmt w:val="bullet"/>
      <w:lvlText w:val="•"/>
      <w:lvlJc w:val="left"/>
      <w:pPr>
        <w:ind w:left="3440" w:hanging="134"/>
      </w:pPr>
      <w:rPr>
        <w:rFonts w:hint="default"/>
        <w:lang w:val="ro-RO" w:eastAsia="en-US" w:bidi="ar-SA"/>
      </w:rPr>
    </w:lvl>
    <w:lvl w:ilvl="8" w:tplc="4D529A16">
      <w:numFmt w:val="bullet"/>
      <w:lvlText w:val="•"/>
      <w:lvlJc w:val="left"/>
      <w:pPr>
        <w:ind w:left="3894" w:hanging="134"/>
      </w:pPr>
      <w:rPr>
        <w:rFonts w:hint="default"/>
        <w:lang w:val="ro-RO" w:eastAsia="en-US" w:bidi="ar-SA"/>
      </w:rPr>
    </w:lvl>
  </w:abstractNum>
  <w:abstractNum w:abstractNumId="1">
    <w:nsid w:val="08901E41"/>
    <w:multiLevelType w:val="hybridMultilevel"/>
    <w:tmpl w:val="771A800C"/>
    <w:lvl w:ilvl="0" w:tplc="BE00BAA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424A"/>
    <w:multiLevelType w:val="hybridMultilevel"/>
    <w:tmpl w:val="C58E63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E5F7A"/>
    <w:multiLevelType w:val="hybridMultilevel"/>
    <w:tmpl w:val="4BF426EE"/>
    <w:lvl w:ilvl="0" w:tplc="03AE8088">
      <w:numFmt w:val="bullet"/>
      <w:lvlText w:val="•"/>
      <w:lvlJc w:val="left"/>
      <w:pPr>
        <w:ind w:left="899" w:hanging="134"/>
      </w:pPr>
      <w:rPr>
        <w:rFonts w:ascii="Tahoma" w:eastAsia="Tahoma" w:hAnsi="Tahoma" w:cs="Tahoma" w:hint="default"/>
        <w:color w:val="231F20"/>
        <w:w w:val="127"/>
        <w:sz w:val="16"/>
        <w:szCs w:val="16"/>
        <w:lang w:val="ro-RO" w:eastAsia="en-US" w:bidi="ar-SA"/>
      </w:rPr>
    </w:lvl>
    <w:lvl w:ilvl="1" w:tplc="413E7754">
      <w:numFmt w:val="bullet"/>
      <w:lvlText w:val="•"/>
      <w:lvlJc w:val="left"/>
      <w:pPr>
        <w:ind w:left="1352" w:hanging="134"/>
      </w:pPr>
      <w:rPr>
        <w:rFonts w:hint="default"/>
        <w:lang w:val="ro-RO" w:eastAsia="en-US" w:bidi="ar-SA"/>
      </w:rPr>
    </w:lvl>
    <w:lvl w:ilvl="2" w:tplc="31421AB2">
      <w:numFmt w:val="bullet"/>
      <w:lvlText w:val="•"/>
      <w:lvlJc w:val="left"/>
      <w:pPr>
        <w:ind w:left="1804" w:hanging="134"/>
      </w:pPr>
      <w:rPr>
        <w:rFonts w:hint="default"/>
        <w:lang w:val="ro-RO" w:eastAsia="en-US" w:bidi="ar-SA"/>
      </w:rPr>
    </w:lvl>
    <w:lvl w:ilvl="3" w:tplc="998C15B4">
      <w:numFmt w:val="bullet"/>
      <w:lvlText w:val="•"/>
      <w:lvlJc w:val="left"/>
      <w:pPr>
        <w:ind w:left="2256" w:hanging="134"/>
      </w:pPr>
      <w:rPr>
        <w:rFonts w:hint="default"/>
        <w:lang w:val="ro-RO" w:eastAsia="en-US" w:bidi="ar-SA"/>
      </w:rPr>
    </w:lvl>
    <w:lvl w:ilvl="4" w:tplc="1604DC1A">
      <w:numFmt w:val="bullet"/>
      <w:lvlText w:val="•"/>
      <w:lvlJc w:val="left"/>
      <w:pPr>
        <w:ind w:left="2708" w:hanging="134"/>
      </w:pPr>
      <w:rPr>
        <w:rFonts w:hint="default"/>
        <w:lang w:val="ro-RO" w:eastAsia="en-US" w:bidi="ar-SA"/>
      </w:rPr>
    </w:lvl>
    <w:lvl w:ilvl="5" w:tplc="6004F800">
      <w:numFmt w:val="bullet"/>
      <w:lvlText w:val="•"/>
      <w:lvlJc w:val="left"/>
      <w:pPr>
        <w:ind w:left="3161" w:hanging="134"/>
      </w:pPr>
      <w:rPr>
        <w:rFonts w:hint="default"/>
        <w:lang w:val="ro-RO" w:eastAsia="en-US" w:bidi="ar-SA"/>
      </w:rPr>
    </w:lvl>
    <w:lvl w:ilvl="6" w:tplc="9F9A7684">
      <w:numFmt w:val="bullet"/>
      <w:lvlText w:val="•"/>
      <w:lvlJc w:val="left"/>
      <w:pPr>
        <w:ind w:left="3613" w:hanging="134"/>
      </w:pPr>
      <w:rPr>
        <w:rFonts w:hint="default"/>
        <w:lang w:val="ro-RO" w:eastAsia="en-US" w:bidi="ar-SA"/>
      </w:rPr>
    </w:lvl>
    <w:lvl w:ilvl="7" w:tplc="2B3CF130">
      <w:numFmt w:val="bullet"/>
      <w:lvlText w:val="•"/>
      <w:lvlJc w:val="left"/>
      <w:pPr>
        <w:ind w:left="4065" w:hanging="134"/>
      </w:pPr>
      <w:rPr>
        <w:rFonts w:hint="default"/>
        <w:lang w:val="ro-RO" w:eastAsia="en-US" w:bidi="ar-SA"/>
      </w:rPr>
    </w:lvl>
    <w:lvl w:ilvl="8" w:tplc="4876234E">
      <w:numFmt w:val="bullet"/>
      <w:lvlText w:val="•"/>
      <w:lvlJc w:val="left"/>
      <w:pPr>
        <w:ind w:left="4517" w:hanging="134"/>
      </w:pPr>
      <w:rPr>
        <w:rFonts w:hint="default"/>
        <w:lang w:val="ro-RO" w:eastAsia="en-US" w:bidi="ar-SA"/>
      </w:rPr>
    </w:lvl>
  </w:abstractNum>
  <w:abstractNum w:abstractNumId="4">
    <w:nsid w:val="0FA43B45"/>
    <w:multiLevelType w:val="multilevel"/>
    <w:tmpl w:val="F2C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82658"/>
    <w:multiLevelType w:val="multilevel"/>
    <w:tmpl w:val="8C9C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66B47"/>
    <w:multiLevelType w:val="hybridMultilevel"/>
    <w:tmpl w:val="90E66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43B8B"/>
    <w:multiLevelType w:val="hybridMultilevel"/>
    <w:tmpl w:val="EC8078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67E71"/>
    <w:multiLevelType w:val="hybridMultilevel"/>
    <w:tmpl w:val="D4428462"/>
    <w:lvl w:ilvl="0" w:tplc="3B0ED5B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D87992"/>
    <w:multiLevelType w:val="hybridMultilevel"/>
    <w:tmpl w:val="4E464D7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5630CA3"/>
    <w:multiLevelType w:val="multilevel"/>
    <w:tmpl w:val="7C44C9E4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11">
    <w:nsid w:val="273A03AB"/>
    <w:multiLevelType w:val="hybridMultilevel"/>
    <w:tmpl w:val="EC8078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075ED"/>
    <w:multiLevelType w:val="hybridMultilevel"/>
    <w:tmpl w:val="FB60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141B9"/>
    <w:multiLevelType w:val="hybridMultilevel"/>
    <w:tmpl w:val="CC3A824A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A33E1"/>
    <w:multiLevelType w:val="multilevel"/>
    <w:tmpl w:val="FDB4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F39D1"/>
    <w:multiLevelType w:val="hybridMultilevel"/>
    <w:tmpl w:val="0DCCC2CC"/>
    <w:lvl w:ilvl="0" w:tplc="FBE8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E0721"/>
    <w:multiLevelType w:val="multilevel"/>
    <w:tmpl w:val="77A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D13C9"/>
    <w:multiLevelType w:val="hybridMultilevel"/>
    <w:tmpl w:val="C66E11CA"/>
    <w:lvl w:ilvl="0" w:tplc="1CB6B1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756E7"/>
    <w:multiLevelType w:val="multilevel"/>
    <w:tmpl w:val="4B6496F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1E12898"/>
    <w:multiLevelType w:val="multilevel"/>
    <w:tmpl w:val="11DA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D59D4"/>
    <w:multiLevelType w:val="hybridMultilevel"/>
    <w:tmpl w:val="47260F90"/>
    <w:lvl w:ilvl="0" w:tplc="08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81BFE"/>
    <w:multiLevelType w:val="hybridMultilevel"/>
    <w:tmpl w:val="085AD0DA"/>
    <w:lvl w:ilvl="0" w:tplc="E918C104">
      <w:numFmt w:val="bullet"/>
      <w:lvlText w:val="•"/>
      <w:lvlJc w:val="left"/>
      <w:pPr>
        <w:ind w:left="630" w:hanging="183"/>
      </w:pPr>
      <w:rPr>
        <w:rFonts w:ascii="Tahoma" w:eastAsia="Tahoma" w:hAnsi="Tahoma" w:cs="Tahoma" w:hint="default"/>
        <w:color w:val="231F20"/>
        <w:w w:val="127"/>
        <w:sz w:val="16"/>
        <w:szCs w:val="16"/>
        <w:lang w:val="ro-RO" w:eastAsia="en-US" w:bidi="ar-SA"/>
      </w:rPr>
    </w:lvl>
    <w:lvl w:ilvl="1" w:tplc="53486038">
      <w:numFmt w:val="bullet"/>
      <w:lvlText w:val="•"/>
      <w:lvlJc w:val="left"/>
      <w:pPr>
        <w:ind w:left="1039" w:hanging="134"/>
      </w:pPr>
      <w:rPr>
        <w:rFonts w:ascii="Tahoma" w:eastAsia="Tahoma" w:hAnsi="Tahoma" w:cs="Tahoma" w:hint="default"/>
        <w:color w:val="58595B"/>
        <w:w w:val="127"/>
        <w:sz w:val="16"/>
        <w:szCs w:val="16"/>
        <w:lang w:val="ro-RO" w:eastAsia="en-US" w:bidi="ar-SA"/>
      </w:rPr>
    </w:lvl>
    <w:lvl w:ilvl="2" w:tplc="B19AF81A">
      <w:numFmt w:val="bullet"/>
      <w:lvlText w:val="•"/>
      <w:lvlJc w:val="left"/>
      <w:pPr>
        <w:ind w:left="1611" w:hanging="134"/>
      </w:pPr>
      <w:rPr>
        <w:rFonts w:hint="default"/>
        <w:lang w:val="ro-RO" w:eastAsia="en-US" w:bidi="ar-SA"/>
      </w:rPr>
    </w:lvl>
    <w:lvl w:ilvl="3" w:tplc="8BF60266">
      <w:numFmt w:val="bullet"/>
      <w:lvlText w:val="•"/>
      <w:lvlJc w:val="left"/>
      <w:pPr>
        <w:ind w:left="2182" w:hanging="134"/>
      </w:pPr>
      <w:rPr>
        <w:rFonts w:hint="default"/>
        <w:lang w:val="ro-RO" w:eastAsia="en-US" w:bidi="ar-SA"/>
      </w:rPr>
    </w:lvl>
    <w:lvl w:ilvl="4" w:tplc="865863F8">
      <w:numFmt w:val="bullet"/>
      <w:lvlText w:val="•"/>
      <w:lvlJc w:val="left"/>
      <w:pPr>
        <w:ind w:left="2754" w:hanging="134"/>
      </w:pPr>
      <w:rPr>
        <w:rFonts w:hint="default"/>
        <w:lang w:val="ro-RO" w:eastAsia="en-US" w:bidi="ar-SA"/>
      </w:rPr>
    </w:lvl>
    <w:lvl w:ilvl="5" w:tplc="AC18AA3A">
      <w:numFmt w:val="bullet"/>
      <w:lvlText w:val="•"/>
      <w:lvlJc w:val="left"/>
      <w:pPr>
        <w:ind w:left="3325" w:hanging="134"/>
      </w:pPr>
      <w:rPr>
        <w:rFonts w:hint="default"/>
        <w:lang w:val="ro-RO" w:eastAsia="en-US" w:bidi="ar-SA"/>
      </w:rPr>
    </w:lvl>
    <w:lvl w:ilvl="6" w:tplc="E87EE2F2">
      <w:numFmt w:val="bullet"/>
      <w:lvlText w:val="•"/>
      <w:lvlJc w:val="left"/>
      <w:pPr>
        <w:ind w:left="3897" w:hanging="134"/>
      </w:pPr>
      <w:rPr>
        <w:rFonts w:hint="default"/>
        <w:lang w:val="ro-RO" w:eastAsia="en-US" w:bidi="ar-SA"/>
      </w:rPr>
    </w:lvl>
    <w:lvl w:ilvl="7" w:tplc="DE9A3F9C">
      <w:numFmt w:val="bullet"/>
      <w:lvlText w:val="•"/>
      <w:lvlJc w:val="left"/>
      <w:pPr>
        <w:ind w:left="4468" w:hanging="134"/>
      </w:pPr>
      <w:rPr>
        <w:rFonts w:hint="default"/>
        <w:lang w:val="ro-RO" w:eastAsia="en-US" w:bidi="ar-SA"/>
      </w:rPr>
    </w:lvl>
    <w:lvl w:ilvl="8" w:tplc="B300A004">
      <w:numFmt w:val="bullet"/>
      <w:lvlText w:val="•"/>
      <w:lvlJc w:val="left"/>
      <w:pPr>
        <w:ind w:left="5039" w:hanging="134"/>
      </w:pPr>
      <w:rPr>
        <w:rFonts w:hint="default"/>
        <w:lang w:val="ro-RO" w:eastAsia="en-US" w:bidi="ar-SA"/>
      </w:rPr>
    </w:lvl>
  </w:abstractNum>
  <w:abstractNum w:abstractNumId="22">
    <w:nsid w:val="48CE4424"/>
    <w:multiLevelType w:val="multilevel"/>
    <w:tmpl w:val="0E9A67D6"/>
    <w:styleLink w:val="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4A6E1E3D"/>
    <w:multiLevelType w:val="hybridMultilevel"/>
    <w:tmpl w:val="844000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9E7298"/>
    <w:multiLevelType w:val="hybridMultilevel"/>
    <w:tmpl w:val="2D8838A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65746"/>
    <w:multiLevelType w:val="hybridMultilevel"/>
    <w:tmpl w:val="CBD684F4"/>
    <w:lvl w:ilvl="0" w:tplc="0F16045E">
      <w:numFmt w:val="bullet"/>
      <w:lvlText w:val="•"/>
      <w:lvlJc w:val="left"/>
      <w:pPr>
        <w:ind w:left="253" w:hanging="134"/>
      </w:pPr>
      <w:rPr>
        <w:rFonts w:ascii="Tahoma" w:eastAsia="Tahoma" w:hAnsi="Tahoma" w:cs="Tahoma" w:hint="default"/>
        <w:color w:val="231F20"/>
        <w:w w:val="127"/>
        <w:sz w:val="16"/>
        <w:szCs w:val="16"/>
        <w:lang w:val="ro-RO" w:eastAsia="en-US" w:bidi="ar-SA"/>
      </w:rPr>
    </w:lvl>
    <w:lvl w:ilvl="1" w:tplc="EA58E26E">
      <w:numFmt w:val="bullet"/>
      <w:lvlText w:val="•"/>
      <w:lvlJc w:val="left"/>
      <w:pPr>
        <w:ind w:left="714" w:hanging="134"/>
      </w:pPr>
      <w:rPr>
        <w:rFonts w:hint="default"/>
        <w:lang w:val="ro-RO" w:eastAsia="en-US" w:bidi="ar-SA"/>
      </w:rPr>
    </w:lvl>
    <w:lvl w:ilvl="2" w:tplc="1E586416">
      <w:numFmt w:val="bullet"/>
      <w:lvlText w:val="•"/>
      <w:lvlJc w:val="left"/>
      <w:pPr>
        <w:ind w:left="1168" w:hanging="134"/>
      </w:pPr>
      <w:rPr>
        <w:rFonts w:hint="default"/>
        <w:lang w:val="ro-RO" w:eastAsia="en-US" w:bidi="ar-SA"/>
      </w:rPr>
    </w:lvl>
    <w:lvl w:ilvl="3" w:tplc="2D905802">
      <w:numFmt w:val="bullet"/>
      <w:lvlText w:val="•"/>
      <w:lvlJc w:val="left"/>
      <w:pPr>
        <w:ind w:left="1622" w:hanging="134"/>
      </w:pPr>
      <w:rPr>
        <w:rFonts w:hint="default"/>
        <w:lang w:val="ro-RO" w:eastAsia="en-US" w:bidi="ar-SA"/>
      </w:rPr>
    </w:lvl>
    <w:lvl w:ilvl="4" w:tplc="A5E0F18C">
      <w:numFmt w:val="bullet"/>
      <w:lvlText w:val="•"/>
      <w:lvlJc w:val="left"/>
      <w:pPr>
        <w:ind w:left="2077" w:hanging="134"/>
      </w:pPr>
      <w:rPr>
        <w:rFonts w:hint="default"/>
        <w:lang w:val="ro-RO" w:eastAsia="en-US" w:bidi="ar-SA"/>
      </w:rPr>
    </w:lvl>
    <w:lvl w:ilvl="5" w:tplc="1B8ACF00">
      <w:numFmt w:val="bullet"/>
      <w:lvlText w:val="•"/>
      <w:lvlJc w:val="left"/>
      <w:pPr>
        <w:ind w:left="2531" w:hanging="134"/>
      </w:pPr>
      <w:rPr>
        <w:rFonts w:hint="default"/>
        <w:lang w:val="ro-RO" w:eastAsia="en-US" w:bidi="ar-SA"/>
      </w:rPr>
    </w:lvl>
    <w:lvl w:ilvl="6" w:tplc="AD7A9B7E">
      <w:numFmt w:val="bullet"/>
      <w:lvlText w:val="•"/>
      <w:lvlJc w:val="left"/>
      <w:pPr>
        <w:ind w:left="2985" w:hanging="134"/>
      </w:pPr>
      <w:rPr>
        <w:rFonts w:hint="default"/>
        <w:lang w:val="ro-RO" w:eastAsia="en-US" w:bidi="ar-SA"/>
      </w:rPr>
    </w:lvl>
    <w:lvl w:ilvl="7" w:tplc="A3E64F82">
      <w:numFmt w:val="bullet"/>
      <w:lvlText w:val="•"/>
      <w:lvlJc w:val="left"/>
      <w:pPr>
        <w:ind w:left="3440" w:hanging="134"/>
      </w:pPr>
      <w:rPr>
        <w:rFonts w:hint="default"/>
        <w:lang w:val="ro-RO" w:eastAsia="en-US" w:bidi="ar-SA"/>
      </w:rPr>
    </w:lvl>
    <w:lvl w:ilvl="8" w:tplc="A45CF238">
      <w:numFmt w:val="bullet"/>
      <w:lvlText w:val="•"/>
      <w:lvlJc w:val="left"/>
      <w:pPr>
        <w:ind w:left="3894" w:hanging="134"/>
      </w:pPr>
      <w:rPr>
        <w:rFonts w:hint="default"/>
        <w:lang w:val="ro-RO" w:eastAsia="en-US" w:bidi="ar-SA"/>
      </w:rPr>
    </w:lvl>
  </w:abstractNum>
  <w:abstractNum w:abstractNumId="26">
    <w:nsid w:val="5E036728"/>
    <w:multiLevelType w:val="hybridMultilevel"/>
    <w:tmpl w:val="8514C5C4"/>
    <w:lvl w:ilvl="0" w:tplc="8A0697D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E9F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C4934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8D9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CA0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8E6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E25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8822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84F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1A1D47"/>
    <w:multiLevelType w:val="hybridMultilevel"/>
    <w:tmpl w:val="B7C8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80105"/>
    <w:multiLevelType w:val="hybridMultilevel"/>
    <w:tmpl w:val="7F683EA2"/>
    <w:lvl w:ilvl="0" w:tplc="1D968DD8">
      <w:numFmt w:val="bullet"/>
      <w:lvlText w:val="•"/>
      <w:lvlJc w:val="left"/>
      <w:pPr>
        <w:ind w:left="630" w:hanging="183"/>
      </w:pPr>
      <w:rPr>
        <w:rFonts w:ascii="Tahoma" w:eastAsia="Tahoma" w:hAnsi="Tahoma" w:cs="Tahoma" w:hint="default"/>
        <w:color w:val="231F20"/>
        <w:w w:val="127"/>
        <w:sz w:val="16"/>
        <w:szCs w:val="16"/>
        <w:lang w:val="ro-RO" w:eastAsia="en-US" w:bidi="ar-SA"/>
      </w:rPr>
    </w:lvl>
    <w:lvl w:ilvl="1" w:tplc="31444F8C">
      <w:numFmt w:val="bullet"/>
      <w:lvlText w:val="•"/>
      <w:lvlJc w:val="left"/>
      <w:pPr>
        <w:ind w:left="1039" w:hanging="134"/>
      </w:pPr>
      <w:rPr>
        <w:rFonts w:ascii="Tahoma" w:eastAsia="Tahoma" w:hAnsi="Tahoma" w:cs="Tahoma" w:hint="default"/>
        <w:color w:val="58595B"/>
        <w:w w:val="127"/>
        <w:sz w:val="16"/>
        <w:szCs w:val="16"/>
        <w:lang w:val="ro-RO" w:eastAsia="en-US" w:bidi="ar-SA"/>
      </w:rPr>
    </w:lvl>
    <w:lvl w:ilvl="2" w:tplc="224AF98C">
      <w:numFmt w:val="bullet"/>
      <w:lvlText w:val="•"/>
      <w:lvlJc w:val="left"/>
      <w:pPr>
        <w:ind w:left="1611" w:hanging="134"/>
      </w:pPr>
      <w:rPr>
        <w:rFonts w:hint="default"/>
        <w:lang w:val="ro-RO" w:eastAsia="en-US" w:bidi="ar-SA"/>
      </w:rPr>
    </w:lvl>
    <w:lvl w:ilvl="3" w:tplc="2D5A4ED2">
      <w:numFmt w:val="bullet"/>
      <w:lvlText w:val="•"/>
      <w:lvlJc w:val="left"/>
      <w:pPr>
        <w:ind w:left="2182" w:hanging="134"/>
      </w:pPr>
      <w:rPr>
        <w:rFonts w:hint="default"/>
        <w:lang w:val="ro-RO" w:eastAsia="en-US" w:bidi="ar-SA"/>
      </w:rPr>
    </w:lvl>
    <w:lvl w:ilvl="4" w:tplc="1FBE39C0">
      <w:numFmt w:val="bullet"/>
      <w:lvlText w:val="•"/>
      <w:lvlJc w:val="left"/>
      <w:pPr>
        <w:ind w:left="2754" w:hanging="134"/>
      </w:pPr>
      <w:rPr>
        <w:rFonts w:hint="default"/>
        <w:lang w:val="ro-RO" w:eastAsia="en-US" w:bidi="ar-SA"/>
      </w:rPr>
    </w:lvl>
    <w:lvl w:ilvl="5" w:tplc="0A606EAC">
      <w:numFmt w:val="bullet"/>
      <w:lvlText w:val="•"/>
      <w:lvlJc w:val="left"/>
      <w:pPr>
        <w:ind w:left="3325" w:hanging="134"/>
      </w:pPr>
      <w:rPr>
        <w:rFonts w:hint="default"/>
        <w:lang w:val="ro-RO" w:eastAsia="en-US" w:bidi="ar-SA"/>
      </w:rPr>
    </w:lvl>
    <w:lvl w:ilvl="6" w:tplc="37368E60">
      <w:numFmt w:val="bullet"/>
      <w:lvlText w:val="•"/>
      <w:lvlJc w:val="left"/>
      <w:pPr>
        <w:ind w:left="3897" w:hanging="134"/>
      </w:pPr>
      <w:rPr>
        <w:rFonts w:hint="default"/>
        <w:lang w:val="ro-RO" w:eastAsia="en-US" w:bidi="ar-SA"/>
      </w:rPr>
    </w:lvl>
    <w:lvl w:ilvl="7" w:tplc="9104C422">
      <w:numFmt w:val="bullet"/>
      <w:lvlText w:val="•"/>
      <w:lvlJc w:val="left"/>
      <w:pPr>
        <w:ind w:left="4468" w:hanging="134"/>
      </w:pPr>
      <w:rPr>
        <w:rFonts w:hint="default"/>
        <w:lang w:val="ro-RO" w:eastAsia="en-US" w:bidi="ar-SA"/>
      </w:rPr>
    </w:lvl>
    <w:lvl w:ilvl="8" w:tplc="FE24551E">
      <w:numFmt w:val="bullet"/>
      <w:lvlText w:val="•"/>
      <w:lvlJc w:val="left"/>
      <w:pPr>
        <w:ind w:left="5039" w:hanging="134"/>
      </w:pPr>
      <w:rPr>
        <w:rFonts w:hint="default"/>
        <w:lang w:val="ro-RO" w:eastAsia="en-US" w:bidi="ar-SA"/>
      </w:rPr>
    </w:lvl>
  </w:abstractNum>
  <w:abstractNum w:abstractNumId="29">
    <w:nsid w:val="6C567C21"/>
    <w:multiLevelType w:val="multilevel"/>
    <w:tmpl w:val="C5B0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5782E"/>
    <w:multiLevelType w:val="multilevel"/>
    <w:tmpl w:val="7C44C9E4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31">
    <w:nsid w:val="76003BF2"/>
    <w:multiLevelType w:val="hybridMultilevel"/>
    <w:tmpl w:val="081EC416"/>
    <w:lvl w:ilvl="0" w:tplc="34B44BE2">
      <w:numFmt w:val="bullet"/>
      <w:lvlText w:val="•"/>
      <w:lvlJc w:val="left"/>
      <w:pPr>
        <w:ind w:left="899" w:hanging="134"/>
      </w:pPr>
      <w:rPr>
        <w:rFonts w:ascii="Tahoma" w:eastAsia="Tahoma" w:hAnsi="Tahoma" w:cs="Tahoma" w:hint="default"/>
        <w:color w:val="231F20"/>
        <w:w w:val="127"/>
        <w:sz w:val="16"/>
        <w:szCs w:val="16"/>
        <w:lang w:val="ro-RO" w:eastAsia="en-US" w:bidi="ar-SA"/>
      </w:rPr>
    </w:lvl>
    <w:lvl w:ilvl="1" w:tplc="A8AC6AB0">
      <w:numFmt w:val="bullet"/>
      <w:lvlText w:val="•"/>
      <w:lvlJc w:val="left"/>
      <w:pPr>
        <w:ind w:left="1352" w:hanging="134"/>
      </w:pPr>
      <w:rPr>
        <w:rFonts w:hint="default"/>
        <w:lang w:val="ro-RO" w:eastAsia="en-US" w:bidi="ar-SA"/>
      </w:rPr>
    </w:lvl>
    <w:lvl w:ilvl="2" w:tplc="5F2C7F7C">
      <w:numFmt w:val="bullet"/>
      <w:lvlText w:val="•"/>
      <w:lvlJc w:val="left"/>
      <w:pPr>
        <w:ind w:left="1804" w:hanging="134"/>
      </w:pPr>
      <w:rPr>
        <w:rFonts w:hint="default"/>
        <w:lang w:val="ro-RO" w:eastAsia="en-US" w:bidi="ar-SA"/>
      </w:rPr>
    </w:lvl>
    <w:lvl w:ilvl="3" w:tplc="44F82EF0">
      <w:numFmt w:val="bullet"/>
      <w:lvlText w:val="•"/>
      <w:lvlJc w:val="left"/>
      <w:pPr>
        <w:ind w:left="2256" w:hanging="134"/>
      </w:pPr>
      <w:rPr>
        <w:rFonts w:hint="default"/>
        <w:lang w:val="ro-RO" w:eastAsia="en-US" w:bidi="ar-SA"/>
      </w:rPr>
    </w:lvl>
    <w:lvl w:ilvl="4" w:tplc="0B96E912">
      <w:numFmt w:val="bullet"/>
      <w:lvlText w:val="•"/>
      <w:lvlJc w:val="left"/>
      <w:pPr>
        <w:ind w:left="2708" w:hanging="134"/>
      </w:pPr>
      <w:rPr>
        <w:rFonts w:hint="default"/>
        <w:lang w:val="ro-RO" w:eastAsia="en-US" w:bidi="ar-SA"/>
      </w:rPr>
    </w:lvl>
    <w:lvl w:ilvl="5" w:tplc="1E52B92C">
      <w:numFmt w:val="bullet"/>
      <w:lvlText w:val="•"/>
      <w:lvlJc w:val="left"/>
      <w:pPr>
        <w:ind w:left="3161" w:hanging="134"/>
      </w:pPr>
      <w:rPr>
        <w:rFonts w:hint="default"/>
        <w:lang w:val="ro-RO" w:eastAsia="en-US" w:bidi="ar-SA"/>
      </w:rPr>
    </w:lvl>
    <w:lvl w:ilvl="6" w:tplc="524827F2">
      <w:numFmt w:val="bullet"/>
      <w:lvlText w:val="•"/>
      <w:lvlJc w:val="left"/>
      <w:pPr>
        <w:ind w:left="3613" w:hanging="134"/>
      </w:pPr>
      <w:rPr>
        <w:rFonts w:hint="default"/>
        <w:lang w:val="ro-RO" w:eastAsia="en-US" w:bidi="ar-SA"/>
      </w:rPr>
    </w:lvl>
    <w:lvl w:ilvl="7" w:tplc="B590F356">
      <w:numFmt w:val="bullet"/>
      <w:lvlText w:val="•"/>
      <w:lvlJc w:val="left"/>
      <w:pPr>
        <w:ind w:left="4065" w:hanging="134"/>
      </w:pPr>
      <w:rPr>
        <w:rFonts w:hint="default"/>
        <w:lang w:val="ro-RO" w:eastAsia="en-US" w:bidi="ar-SA"/>
      </w:rPr>
    </w:lvl>
    <w:lvl w:ilvl="8" w:tplc="D2CC534C">
      <w:numFmt w:val="bullet"/>
      <w:lvlText w:val="•"/>
      <w:lvlJc w:val="left"/>
      <w:pPr>
        <w:ind w:left="4517" w:hanging="134"/>
      </w:pPr>
      <w:rPr>
        <w:rFonts w:hint="default"/>
        <w:lang w:val="ro-RO" w:eastAsia="en-US" w:bidi="ar-SA"/>
      </w:rPr>
    </w:lvl>
  </w:abstractNum>
  <w:abstractNum w:abstractNumId="32">
    <w:nsid w:val="766250B8"/>
    <w:multiLevelType w:val="hybridMultilevel"/>
    <w:tmpl w:val="A2E255B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10"/>
  </w:num>
  <w:num w:numId="6">
    <w:abstractNumId w:val="24"/>
  </w:num>
  <w:num w:numId="7">
    <w:abstractNumId w:val="9"/>
  </w:num>
  <w:num w:numId="8">
    <w:abstractNumId w:val="19"/>
  </w:num>
  <w:num w:numId="9">
    <w:abstractNumId w:val="16"/>
  </w:num>
  <w:num w:numId="10">
    <w:abstractNumId w:val="4"/>
  </w:num>
  <w:num w:numId="11">
    <w:abstractNumId w:val="5"/>
  </w:num>
  <w:num w:numId="12">
    <w:abstractNumId w:val="20"/>
  </w:num>
  <w:num w:numId="13">
    <w:abstractNumId w:val="15"/>
  </w:num>
  <w:num w:numId="14">
    <w:abstractNumId w:val="28"/>
  </w:num>
  <w:num w:numId="15">
    <w:abstractNumId w:val="3"/>
  </w:num>
  <w:num w:numId="16">
    <w:abstractNumId w:val="25"/>
  </w:num>
  <w:num w:numId="17">
    <w:abstractNumId w:val="31"/>
  </w:num>
  <w:num w:numId="18">
    <w:abstractNumId w:val="0"/>
  </w:num>
  <w:num w:numId="19">
    <w:abstractNumId w:val="21"/>
  </w:num>
  <w:num w:numId="20">
    <w:abstractNumId w:val="13"/>
  </w:num>
  <w:num w:numId="21">
    <w:abstractNumId w:val="2"/>
  </w:num>
  <w:num w:numId="22">
    <w:abstractNumId w:val="23"/>
  </w:num>
  <w:num w:numId="23">
    <w:abstractNumId w:val="17"/>
  </w:num>
  <w:num w:numId="24">
    <w:abstractNumId w:val="1"/>
  </w:num>
  <w:num w:numId="25">
    <w:abstractNumId w:val="26"/>
  </w:num>
  <w:num w:numId="26">
    <w:abstractNumId w:val="30"/>
  </w:num>
  <w:num w:numId="27">
    <w:abstractNumId w:val="32"/>
  </w:num>
  <w:num w:numId="28">
    <w:abstractNumId w:val="11"/>
  </w:num>
  <w:num w:numId="29">
    <w:abstractNumId w:val="27"/>
  </w:num>
  <w:num w:numId="30">
    <w:abstractNumId w:val="6"/>
  </w:num>
  <w:num w:numId="31">
    <w:abstractNumId w:val="8"/>
  </w:num>
  <w:num w:numId="32">
    <w:abstractNumId w:val="29"/>
  </w:num>
  <w:num w:numId="33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33F7"/>
    <w:rsid w:val="000011AF"/>
    <w:rsid w:val="000027FE"/>
    <w:rsid w:val="00003929"/>
    <w:rsid w:val="00003CB8"/>
    <w:rsid w:val="000056A8"/>
    <w:rsid w:val="000107D1"/>
    <w:rsid w:val="000110A4"/>
    <w:rsid w:val="0001112E"/>
    <w:rsid w:val="000112BB"/>
    <w:rsid w:val="00011479"/>
    <w:rsid w:val="000138E1"/>
    <w:rsid w:val="00015187"/>
    <w:rsid w:val="00021186"/>
    <w:rsid w:val="00023C47"/>
    <w:rsid w:val="000248D2"/>
    <w:rsid w:val="00024FF7"/>
    <w:rsid w:val="0002627B"/>
    <w:rsid w:val="00027B80"/>
    <w:rsid w:val="00030264"/>
    <w:rsid w:val="00030973"/>
    <w:rsid w:val="00033322"/>
    <w:rsid w:val="00033537"/>
    <w:rsid w:val="00033BB5"/>
    <w:rsid w:val="000412F5"/>
    <w:rsid w:val="00041EB6"/>
    <w:rsid w:val="000434AE"/>
    <w:rsid w:val="00045311"/>
    <w:rsid w:val="0004764E"/>
    <w:rsid w:val="00052786"/>
    <w:rsid w:val="00052D70"/>
    <w:rsid w:val="00054898"/>
    <w:rsid w:val="000562DF"/>
    <w:rsid w:val="00061461"/>
    <w:rsid w:val="00062125"/>
    <w:rsid w:val="00062C48"/>
    <w:rsid w:val="000635F2"/>
    <w:rsid w:val="00065144"/>
    <w:rsid w:val="00071EC8"/>
    <w:rsid w:val="000720D7"/>
    <w:rsid w:val="0007263E"/>
    <w:rsid w:val="00072DE7"/>
    <w:rsid w:val="000737D9"/>
    <w:rsid w:val="00076FD8"/>
    <w:rsid w:val="000773FA"/>
    <w:rsid w:val="00080F21"/>
    <w:rsid w:val="00081B6B"/>
    <w:rsid w:val="00082617"/>
    <w:rsid w:val="000867B5"/>
    <w:rsid w:val="0008720A"/>
    <w:rsid w:val="00090EE2"/>
    <w:rsid w:val="00093224"/>
    <w:rsid w:val="000949D3"/>
    <w:rsid w:val="0009583B"/>
    <w:rsid w:val="00096979"/>
    <w:rsid w:val="00097461"/>
    <w:rsid w:val="00097EA8"/>
    <w:rsid w:val="000A05F3"/>
    <w:rsid w:val="000A1F5A"/>
    <w:rsid w:val="000A2E98"/>
    <w:rsid w:val="000A3094"/>
    <w:rsid w:val="000A36A8"/>
    <w:rsid w:val="000A439A"/>
    <w:rsid w:val="000A73C9"/>
    <w:rsid w:val="000B208E"/>
    <w:rsid w:val="000B2B1E"/>
    <w:rsid w:val="000B7EAD"/>
    <w:rsid w:val="000C3098"/>
    <w:rsid w:val="000C3874"/>
    <w:rsid w:val="000C4F81"/>
    <w:rsid w:val="000C6D98"/>
    <w:rsid w:val="000C776D"/>
    <w:rsid w:val="000D20AB"/>
    <w:rsid w:val="000D321C"/>
    <w:rsid w:val="000D3832"/>
    <w:rsid w:val="000D4840"/>
    <w:rsid w:val="000D4D81"/>
    <w:rsid w:val="000E0253"/>
    <w:rsid w:val="000E4123"/>
    <w:rsid w:val="000E4E44"/>
    <w:rsid w:val="000E6156"/>
    <w:rsid w:val="000E67AA"/>
    <w:rsid w:val="000E67F7"/>
    <w:rsid w:val="000E7384"/>
    <w:rsid w:val="000E7764"/>
    <w:rsid w:val="000F114E"/>
    <w:rsid w:val="000F12E1"/>
    <w:rsid w:val="000F15EC"/>
    <w:rsid w:val="000F584F"/>
    <w:rsid w:val="000F61D1"/>
    <w:rsid w:val="000F6346"/>
    <w:rsid w:val="001001EA"/>
    <w:rsid w:val="0010131E"/>
    <w:rsid w:val="00103B0B"/>
    <w:rsid w:val="001048E0"/>
    <w:rsid w:val="00105950"/>
    <w:rsid w:val="00105ADE"/>
    <w:rsid w:val="00106FFC"/>
    <w:rsid w:val="001076D2"/>
    <w:rsid w:val="00107822"/>
    <w:rsid w:val="00110F59"/>
    <w:rsid w:val="00112921"/>
    <w:rsid w:val="00113C0C"/>
    <w:rsid w:val="00115CE1"/>
    <w:rsid w:val="00115E78"/>
    <w:rsid w:val="00116EE7"/>
    <w:rsid w:val="00117F29"/>
    <w:rsid w:val="00121D67"/>
    <w:rsid w:val="00122CF9"/>
    <w:rsid w:val="00123B4A"/>
    <w:rsid w:val="001247A4"/>
    <w:rsid w:val="001321F3"/>
    <w:rsid w:val="00133FEF"/>
    <w:rsid w:val="0013499D"/>
    <w:rsid w:val="0013519C"/>
    <w:rsid w:val="00135836"/>
    <w:rsid w:val="001368E3"/>
    <w:rsid w:val="00140414"/>
    <w:rsid w:val="001437F6"/>
    <w:rsid w:val="001454C6"/>
    <w:rsid w:val="00146AFA"/>
    <w:rsid w:val="00151B24"/>
    <w:rsid w:val="00152033"/>
    <w:rsid w:val="00153740"/>
    <w:rsid w:val="001554A1"/>
    <w:rsid w:val="00161772"/>
    <w:rsid w:val="00164BA6"/>
    <w:rsid w:val="00166085"/>
    <w:rsid w:val="001660CB"/>
    <w:rsid w:val="001669CE"/>
    <w:rsid w:val="00166FD6"/>
    <w:rsid w:val="001675AE"/>
    <w:rsid w:val="001678AE"/>
    <w:rsid w:val="001704D8"/>
    <w:rsid w:val="001707CB"/>
    <w:rsid w:val="001722A4"/>
    <w:rsid w:val="00172B0B"/>
    <w:rsid w:val="00173037"/>
    <w:rsid w:val="0017659B"/>
    <w:rsid w:val="00177818"/>
    <w:rsid w:val="0018030A"/>
    <w:rsid w:val="00181D79"/>
    <w:rsid w:val="00183C03"/>
    <w:rsid w:val="001844E4"/>
    <w:rsid w:val="00184D68"/>
    <w:rsid w:val="001864AE"/>
    <w:rsid w:val="0019240D"/>
    <w:rsid w:val="001929B2"/>
    <w:rsid w:val="0019333F"/>
    <w:rsid w:val="00193B43"/>
    <w:rsid w:val="001940F9"/>
    <w:rsid w:val="0019424B"/>
    <w:rsid w:val="00194EE6"/>
    <w:rsid w:val="00195D0A"/>
    <w:rsid w:val="00196282"/>
    <w:rsid w:val="001A043B"/>
    <w:rsid w:val="001A2443"/>
    <w:rsid w:val="001A2522"/>
    <w:rsid w:val="001A487F"/>
    <w:rsid w:val="001A4CA6"/>
    <w:rsid w:val="001A6486"/>
    <w:rsid w:val="001B258F"/>
    <w:rsid w:val="001B2DBF"/>
    <w:rsid w:val="001B349F"/>
    <w:rsid w:val="001B4EEC"/>
    <w:rsid w:val="001B5CFB"/>
    <w:rsid w:val="001C1448"/>
    <w:rsid w:val="001C262D"/>
    <w:rsid w:val="001C4F81"/>
    <w:rsid w:val="001D2396"/>
    <w:rsid w:val="001D3177"/>
    <w:rsid w:val="001D5F63"/>
    <w:rsid w:val="001E03D6"/>
    <w:rsid w:val="001E154F"/>
    <w:rsid w:val="001E2879"/>
    <w:rsid w:val="001E6EBB"/>
    <w:rsid w:val="001E79A6"/>
    <w:rsid w:val="001F0623"/>
    <w:rsid w:val="001F1314"/>
    <w:rsid w:val="001F1AE7"/>
    <w:rsid w:val="001F2954"/>
    <w:rsid w:val="001F5028"/>
    <w:rsid w:val="001F51B4"/>
    <w:rsid w:val="001F5A4B"/>
    <w:rsid w:val="001F5F78"/>
    <w:rsid w:val="001F6A10"/>
    <w:rsid w:val="002004FB"/>
    <w:rsid w:val="0020456E"/>
    <w:rsid w:val="002060CF"/>
    <w:rsid w:val="00206643"/>
    <w:rsid w:val="0021105B"/>
    <w:rsid w:val="002117F1"/>
    <w:rsid w:val="00212120"/>
    <w:rsid w:val="002153D5"/>
    <w:rsid w:val="0022058C"/>
    <w:rsid w:val="00220986"/>
    <w:rsid w:val="00222A5E"/>
    <w:rsid w:val="00223FA1"/>
    <w:rsid w:val="00225714"/>
    <w:rsid w:val="00225B23"/>
    <w:rsid w:val="0023189B"/>
    <w:rsid w:val="0023213E"/>
    <w:rsid w:val="002337AA"/>
    <w:rsid w:val="0023438C"/>
    <w:rsid w:val="002361AA"/>
    <w:rsid w:val="00240EC8"/>
    <w:rsid w:val="00241454"/>
    <w:rsid w:val="0024698D"/>
    <w:rsid w:val="0024723B"/>
    <w:rsid w:val="002472B1"/>
    <w:rsid w:val="00250835"/>
    <w:rsid w:val="00250E6B"/>
    <w:rsid w:val="00251059"/>
    <w:rsid w:val="00253CEE"/>
    <w:rsid w:val="002567CD"/>
    <w:rsid w:val="00261778"/>
    <w:rsid w:val="0026429D"/>
    <w:rsid w:val="00264FC6"/>
    <w:rsid w:val="0026568C"/>
    <w:rsid w:val="00271978"/>
    <w:rsid w:val="00272393"/>
    <w:rsid w:val="00272B91"/>
    <w:rsid w:val="0027326F"/>
    <w:rsid w:val="00273884"/>
    <w:rsid w:val="00275108"/>
    <w:rsid w:val="002759AF"/>
    <w:rsid w:val="0028028F"/>
    <w:rsid w:val="00280958"/>
    <w:rsid w:val="0028225A"/>
    <w:rsid w:val="002826D5"/>
    <w:rsid w:val="002841B4"/>
    <w:rsid w:val="0028643E"/>
    <w:rsid w:val="00287061"/>
    <w:rsid w:val="0028773F"/>
    <w:rsid w:val="00292581"/>
    <w:rsid w:val="0029276A"/>
    <w:rsid w:val="00293720"/>
    <w:rsid w:val="00294AC4"/>
    <w:rsid w:val="00295C4E"/>
    <w:rsid w:val="0029600B"/>
    <w:rsid w:val="002960BF"/>
    <w:rsid w:val="00296941"/>
    <w:rsid w:val="0029742B"/>
    <w:rsid w:val="002A1A9D"/>
    <w:rsid w:val="002A2B1C"/>
    <w:rsid w:val="002A4F53"/>
    <w:rsid w:val="002A53EA"/>
    <w:rsid w:val="002A62AB"/>
    <w:rsid w:val="002A6E18"/>
    <w:rsid w:val="002B395A"/>
    <w:rsid w:val="002B3ECB"/>
    <w:rsid w:val="002B5622"/>
    <w:rsid w:val="002B5BC3"/>
    <w:rsid w:val="002C2E1F"/>
    <w:rsid w:val="002C57C7"/>
    <w:rsid w:val="002C71F6"/>
    <w:rsid w:val="002C7491"/>
    <w:rsid w:val="002D1FC8"/>
    <w:rsid w:val="002D5263"/>
    <w:rsid w:val="002F022B"/>
    <w:rsid w:val="002F09CC"/>
    <w:rsid w:val="002F2818"/>
    <w:rsid w:val="002F29A2"/>
    <w:rsid w:val="002F2E04"/>
    <w:rsid w:val="002F4EA0"/>
    <w:rsid w:val="002F5BFE"/>
    <w:rsid w:val="002F63D9"/>
    <w:rsid w:val="00303F65"/>
    <w:rsid w:val="003053B2"/>
    <w:rsid w:val="0030607D"/>
    <w:rsid w:val="00306235"/>
    <w:rsid w:val="00307B53"/>
    <w:rsid w:val="00307EAA"/>
    <w:rsid w:val="00310B51"/>
    <w:rsid w:val="003117A9"/>
    <w:rsid w:val="00313176"/>
    <w:rsid w:val="00313A78"/>
    <w:rsid w:val="0031473C"/>
    <w:rsid w:val="00316CCF"/>
    <w:rsid w:val="00321A32"/>
    <w:rsid w:val="003303FE"/>
    <w:rsid w:val="00330D3A"/>
    <w:rsid w:val="00335E8B"/>
    <w:rsid w:val="0033766E"/>
    <w:rsid w:val="00337B8F"/>
    <w:rsid w:val="00340AFA"/>
    <w:rsid w:val="00342E17"/>
    <w:rsid w:val="00343A65"/>
    <w:rsid w:val="00344FCE"/>
    <w:rsid w:val="00346A2D"/>
    <w:rsid w:val="0035468E"/>
    <w:rsid w:val="003609C9"/>
    <w:rsid w:val="003624A0"/>
    <w:rsid w:val="00362849"/>
    <w:rsid w:val="00365DF5"/>
    <w:rsid w:val="003665F7"/>
    <w:rsid w:val="00367651"/>
    <w:rsid w:val="00370F3A"/>
    <w:rsid w:val="00371EA4"/>
    <w:rsid w:val="003724B2"/>
    <w:rsid w:val="00373053"/>
    <w:rsid w:val="00375FB3"/>
    <w:rsid w:val="00383A80"/>
    <w:rsid w:val="00384BC1"/>
    <w:rsid w:val="003859A2"/>
    <w:rsid w:val="003868BF"/>
    <w:rsid w:val="003870EF"/>
    <w:rsid w:val="00387BD3"/>
    <w:rsid w:val="00392486"/>
    <w:rsid w:val="00392F1C"/>
    <w:rsid w:val="00392F37"/>
    <w:rsid w:val="0039300F"/>
    <w:rsid w:val="00395226"/>
    <w:rsid w:val="003A09ED"/>
    <w:rsid w:val="003A4560"/>
    <w:rsid w:val="003A5B35"/>
    <w:rsid w:val="003A622E"/>
    <w:rsid w:val="003A65B4"/>
    <w:rsid w:val="003A6907"/>
    <w:rsid w:val="003A75C0"/>
    <w:rsid w:val="003B1158"/>
    <w:rsid w:val="003B14AF"/>
    <w:rsid w:val="003B1F4B"/>
    <w:rsid w:val="003B5DFB"/>
    <w:rsid w:val="003B6544"/>
    <w:rsid w:val="003B6AD1"/>
    <w:rsid w:val="003B6B6B"/>
    <w:rsid w:val="003C37F8"/>
    <w:rsid w:val="003C5140"/>
    <w:rsid w:val="003C5B5A"/>
    <w:rsid w:val="003D0612"/>
    <w:rsid w:val="003D1BD4"/>
    <w:rsid w:val="003D2FA7"/>
    <w:rsid w:val="003D31F3"/>
    <w:rsid w:val="003E1791"/>
    <w:rsid w:val="003E18C3"/>
    <w:rsid w:val="003E5D29"/>
    <w:rsid w:val="003E6805"/>
    <w:rsid w:val="003F2686"/>
    <w:rsid w:val="003F2C85"/>
    <w:rsid w:val="003F3CF1"/>
    <w:rsid w:val="003F4F93"/>
    <w:rsid w:val="003F54B0"/>
    <w:rsid w:val="003F5CB9"/>
    <w:rsid w:val="003F60C0"/>
    <w:rsid w:val="003F72CC"/>
    <w:rsid w:val="003F73CA"/>
    <w:rsid w:val="00401329"/>
    <w:rsid w:val="004017D6"/>
    <w:rsid w:val="004033F1"/>
    <w:rsid w:val="00403588"/>
    <w:rsid w:val="004040DE"/>
    <w:rsid w:val="00407B04"/>
    <w:rsid w:val="00411DE5"/>
    <w:rsid w:val="00412616"/>
    <w:rsid w:val="00415D37"/>
    <w:rsid w:val="00417183"/>
    <w:rsid w:val="00420301"/>
    <w:rsid w:val="00420465"/>
    <w:rsid w:val="00423085"/>
    <w:rsid w:val="00423C8C"/>
    <w:rsid w:val="004243A6"/>
    <w:rsid w:val="00424F4A"/>
    <w:rsid w:val="004250CA"/>
    <w:rsid w:val="004275E7"/>
    <w:rsid w:val="00430676"/>
    <w:rsid w:val="00432205"/>
    <w:rsid w:val="0043384B"/>
    <w:rsid w:val="00433B07"/>
    <w:rsid w:val="0043493F"/>
    <w:rsid w:val="00435BBB"/>
    <w:rsid w:val="00437A09"/>
    <w:rsid w:val="00437DA4"/>
    <w:rsid w:val="004419D5"/>
    <w:rsid w:val="004423D4"/>
    <w:rsid w:val="004433F0"/>
    <w:rsid w:val="00445ECF"/>
    <w:rsid w:val="00446EA0"/>
    <w:rsid w:val="00446F4E"/>
    <w:rsid w:val="00447171"/>
    <w:rsid w:val="00450061"/>
    <w:rsid w:val="00453800"/>
    <w:rsid w:val="004538B6"/>
    <w:rsid w:val="00456DE7"/>
    <w:rsid w:val="00460572"/>
    <w:rsid w:val="00463C10"/>
    <w:rsid w:val="00464751"/>
    <w:rsid w:val="00467763"/>
    <w:rsid w:val="00467CCD"/>
    <w:rsid w:val="00467EC3"/>
    <w:rsid w:val="00467ECC"/>
    <w:rsid w:val="00470140"/>
    <w:rsid w:val="00471705"/>
    <w:rsid w:val="00471B7E"/>
    <w:rsid w:val="00471C15"/>
    <w:rsid w:val="00475A3B"/>
    <w:rsid w:val="00475CBD"/>
    <w:rsid w:val="00476F8F"/>
    <w:rsid w:val="004770DC"/>
    <w:rsid w:val="00477512"/>
    <w:rsid w:val="00477E65"/>
    <w:rsid w:val="00480E69"/>
    <w:rsid w:val="004815AC"/>
    <w:rsid w:val="004815FA"/>
    <w:rsid w:val="004861BA"/>
    <w:rsid w:val="004934B0"/>
    <w:rsid w:val="00494358"/>
    <w:rsid w:val="004A17E0"/>
    <w:rsid w:val="004B0C94"/>
    <w:rsid w:val="004B697A"/>
    <w:rsid w:val="004B733F"/>
    <w:rsid w:val="004B7853"/>
    <w:rsid w:val="004B7D42"/>
    <w:rsid w:val="004C0CCA"/>
    <w:rsid w:val="004C4C02"/>
    <w:rsid w:val="004C56C1"/>
    <w:rsid w:val="004C5E3F"/>
    <w:rsid w:val="004C60A9"/>
    <w:rsid w:val="004C60C3"/>
    <w:rsid w:val="004D369E"/>
    <w:rsid w:val="004D630B"/>
    <w:rsid w:val="004D7C05"/>
    <w:rsid w:val="004E0F94"/>
    <w:rsid w:val="004E669F"/>
    <w:rsid w:val="004E689F"/>
    <w:rsid w:val="004E7141"/>
    <w:rsid w:val="004F0C43"/>
    <w:rsid w:val="004F40E4"/>
    <w:rsid w:val="004F5B39"/>
    <w:rsid w:val="005034FD"/>
    <w:rsid w:val="00503637"/>
    <w:rsid w:val="005050C0"/>
    <w:rsid w:val="00511036"/>
    <w:rsid w:val="005112EE"/>
    <w:rsid w:val="00511629"/>
    <w:rsid w:val="0051308D"/>
    <w:rsid w:val="0051426D"/>
    <w:rsid w:val="00516384"/>
    <w:rsid w:val="00517895"/>
    <w:rsid w:val="00520B78"/>
    <w:rsid w:val="00521E13"/>
    <w:rsid w:val="0052575B"/>
    <w:rsid w:val="00530201"/>
    <w:rsid w:val="00530FA0"/>
    <w:rsid w:val="00532FF8"/>
    <w:rsid w:val="00533795"/>
    <w:rsid w:val="005354B5"/>
    <w:rsid w:val="0054183B"/>
    <w:rsid w:val="00547DDE"/>
    <w:rsid w:val="00550D11"/>
    <w:rsid w:val="00553EF4"/>
    <w:rsid w:val="00554237"/>
    <w:rsid w:val="00554D3F"/>
    <w:rsid w:val="00554DE8"/>
    <w:rsid w:val="005557FA"/>
    <w:rsid w:val="00556C9F"/>
    <w:rsid w:val="00561580"/>
    <w:rsid w:val="00561756"/>
    <w:rsid w:val="0056393D"/>
    <w:rsid w:val="0056519D"/>
    <w:rsid w:val="00566B92"/>
    <w:rsid w:val="0057020D"/>
    <w:rsid w:val="005749C3"/>
    <w:rsid w:val="005754FE"/>
    <w:rsid w:val="00577C44"/>
    <w:rsid w:val="00577E9D"/>
    <w:rsid w:val="00580894"/>
    <w:rsid w:val="00581C34"/>
    <w:rsid w:val="00584E4B"/>
    <w:rsid w:val="0058512C"/>
    <w:rsid w:val="00585E41"/>
    <w:rsid w:val="0059136B"/>
    <w:rsid w:val="0059226E"/>
    <w:rsid w:val="0059284C"/>
    <w:rsid w:val="00592865"/>
    <w:rsid w:val="00593F41"/>
    <w:rsid w:val="00594BBB"/>
    <w:rsid w:val="0059740C"/>
    <w:rsid w:val="00597C0B"/>
    <w:rsid w:val="00597F8D"/>
    <w:rsid w:val="005A0A40"/>
    <w:rsid w:val="005A1774"/>
    <w:rsid w:val="005A5346"/>
    <w:rsid w:val="005A7209"/>
    <w:rsid w:val="005B3E4C"/>
    <w:rsid w:val="005B41ED"/>
    <w:rsid w:val="005B48D2"/>
    <w:rsid w:val="005B5ACA"/>
    <w:rsid w:val="005C1FE3"/>
    <w:rsid w:val="005C466A"/>
    <w:rsid w:val="005C6486"/>
    <w:rsid w:val="005C65A3"/>
    <w:rsid w:val="005C6779"/>
    <w:rsid w:val="005C6AFD"/>
    <w:rsid w:val="005D0F0E"/>
    <w:rsid w:val="005D1952"/>
    <w:rsid w:val="005D2D8B"/>
    <w:rsid w:val="005D73BD"/>
    <w:rsid w:val="005E06D6"/>
    <w:rsid w:val="005E0F0E"/>
    <w:rsid w:val="005E2245"/>
    <w:rsid w:val="005E4982"/>
    <w:rsid w:val="005E5FF1"/>
    <w:rsid w:val="00600ECE"/>
    <w:rsid w:val="006014CD"/>
    <w:rsid w:val="0060296A"/>
    <w:rsid w:val="006050D0"/>
    <w:rsid w:val="006067A0"/>
    <w:rsid w:val="00607218"/>
    <w:rsid w:val="0060756F"/>
    <w:rsid w:val="006121DF"/>
    <w:rsid w:val="0061276E"/>
    <w:rsid w:val="00612C2D"/>
    <w:rsid w:val="00613A47"/>
    <w:rsid w:val="006168E2"/>
    <w:rsid w:val="00620E61"/>
    <w:rsid w:val="00622A1C"/>
    <w:rsid w:val="00624095"/>
    <w:rsid w:val="00624921"/>
    <w:rsid w:val="00625BB2"/>
    <w:rsid w:val="006266B7"/>
    <w:rsid w:val="00626A6B"/>
    <w:rsid w:val="00626EE7"/>
    <w:rsid w:val="006326AF"/>
    <w:rsid w:val="00634108"/>
    <w:rsid w:val="00634B16"/>
    <w:rsid w:val="006354F2"/>
    <w:rsid w:val="00635EF5"/>
    <w:rsid w:val="00636B60"/>
    <w:rsid w:val="0063755D"/>
    <w:rsid w:val="00641625"/>
    <w:rsid w:val="00644BEF"/>
    <w:rsid w:val="00652116"/>
    <w:rsid w:val="006527B6"/>
    <w:rsid w:val="00653E9E"/>
    <w:rsid w:val="00655D36"/>
    <w:rsid w:val="006579F2"/>
    <w:rsid w:val="006608FC"/>
    <w:rsid w:val="00660C5B"/>
    <w:rsid w:val="0066137C"/>
    <w:rsid w:val="00661696"/>
    <w:rsid w:val="00662C33"/>
    <w:rsid w:val="0066742F"/>
    <w:rsid w:val="00670079"/>
    <w:rsid w:val="00670847"/>
    <w:rsid w:val="0067326A"/>
    <w:rsid w:val="00673A51"/>
    <w:rsid w:val="006740C3"/>
    <w:rsid w:val="00675879"/>
    <w:rsid w:val="00675924"/>
    <w:rsid w:val="00676A7B"/>
    <w:rsid w:val="0068019F"/>
    <w:rsid w:val="00681A01"/>
    <w:rsid w:val="00681CB9"/>
    <w:rsid w:val="00684403"/>
    <w:rsid w:val="00684DE4"/>
    <w:rsid w:val="00684FDB"/>
    <w:rsid w:val="006860AC"/>
    <w:rsid w:val="00687BC0"/>
    <w:rsid w:val="006906CA"/>
    <w:rsid w:val="006936EB"/>
    <w:rsid w:val="00696856"/>
    <w:rsid w:val="006A4B15"/>
    <w:rsid w:val="006A4EAB"/>
    <w:rsid w:val="006B009C"/>
    <w:rsid w:val="006B21AC"/>
    <w:rsid w:val="006B34BC"/>
    <w:rsid w:val="006B4C0E"/>
    <w:rsid w:val="006B50B6"/>
    <w:rsid w:val="006B50E6"/>
    <w:rsid w:val="006B55B1"/>
    <w:rsid w:val="006B7298"/>
    <w:rsid w:val="006C49B6"/>
    <w:rsid w:val="006C6F21"/>
    <w:rsid w:val="006D09E9"/>
    <w:rsid w:val="006D23D0"/>
    <w:rsid w:val="006D37A7"/>
    <w:rsid w:val="006D6911"/>
    <w:rsid w:val="006D7FBE"/>
    <w:rsid w:val="006E4E15"/>
    <w:rsid w:val="006F0976"/>
    <w:rsid w:val="006F0BD0"/>
    <w:rsid w:val="006F109F"/>
    <w:rsid w:val="006F1A72"/>
    <w:rsid w:val="006F1D20"/>
    <w:rsid w:val="006F2A9C"/>
    <w:rsid w:val="006F39A8"/>
    <w:rsid w:val="006F7949"/>
    <w:rsid w:val="007022E1"/>
    <w:rsid w:val="007044C7"/>
    <w:rsid w:val="00706F0A"/>
    <w:rsid w:val="00711B68"/>
    <w:rsid w:val="00714E11"/>
    <w:rsid w:val="00717966"/>
    <w:rsid w:val="00721E4F"/>
    <w:rsid w:val="0072328C"/>
    <w:rsid w:val="00724AF1"/>
    <w:rsid w:val="007260DC"/>
    <w:rsid w:val="00727382"/>
    <w:rsid w:val="00732BFE"/>
    <w:rsid w:val="007344CF"/>
    <w:rsid w:val="007349C7"/>
    <w:rsid w:val="00736062"/>
    <w:rsid w:val="007369DE"/>
    <w:rsid w:val="007409E7"/>
    <w:rsid w:val="00743564"/>
    <w:rsid w:val="007448C1"/>
    <w:rsid w:val="00744D8A"/>
    <w:rsid w:val="007457C9"/>
    <w:rsid w:val="00747FDD"/>
    <w:rsid w:val="00750604"/>
    <w:rsid w:val="00750CF6"/>
    <w:rsid w:val="00751F39"/>
    <w:rsid w:val="007526D7"/>
    <w:rsid w:val="00752834"/>
    <w:rsid w:val="00752E47"/>
    <w:rsid w:val="00754DD1"/>
    <w:rsid w:val="0075544E"/>
    <w:rsid w:val="00756BEF"/>
    <w:rsid w:val="00760416"/>
    <w:rsid w:val="0076346F"/>
    <w:rsid w:val="00763A5E"/>
    <w:rsid w:val="00764191"/>
    <w:rsid w:val="00765D52"/>
    <w:rsid w:val="00765E09"/>
    <w:rsid w:val="00771A9A"/>
    <w:rsid w:val="007732C2"/>
    <w:rsid w:val="00773625"/>
    <w:rsid w:val="00773B93"/>
    <w:rsid w:val="0077537D"/>
    <w:rsid w:val="00781A00"/>
    <w:rsid w:val="00783C04"/>
    <w:rsid w:val="00786FEB"/>
    <w:rsid w:val="00790715"/>
    <w:rsid w:val="00792E3D"/>
    <w:rsid w:val="00793317"/>
    <w:rsid w:val="007940D8"/>
    <w:rsid w:val="007959B7"/>
    <w:rsid w:val="00795AA3"/>
    <w:rsid w:val="007A0954"/>
    <w:rsid w:val="007A2193"/>
    <w:rsid w:val="007A30EB"/>
    <w:rsid w:val="007A39AF"/>
    <w:rsid w:val="007A4983"/>
    <w:rsid w:val="007B1771"/>
    <w:rsid w:val="007B1C7E"/>
    <w:rsid w:val="007B1D5B"/>
    <w:rsid w:val="007B2737"/>
    <w:rsid w:val="007B3064"/>
    <w:rsid w:val="007B6F4A"/>
    <w:rsid w:val="007C182B"/>
    <w:rsid w:val="007C1A1B"/>
    <w:rsid w:val="007C36DE"/>
    <w:rsid w:val="007C40DA"/>
    <w:rsid w:val="007C50E3"/>
    <w:rsid w:val="007C5E79"/>
    <w:rsid w:val="007C641F"/>
    <w:rsid w:val="007C6DE4"/>
    <w:rsid w:val="007C7095"/>
    <w:rsid w:val="007D0723"/>
    <w:rsid w:val="007D5198"/>
    <w:rsid w:val="007D611F"/>
    <w:rsid w:val="007D6B25"/>
    <w:rsid w:val="007E355A"/>
    <w:rsid w:val="007E5D71"/>
    <w:rsid w:val="007E5DEA"/>
    <w:rsid w:val="007E659B"/>
    <w:rsid w:val="007F095F"/>
    <w:rsid w:val="007F1355"/>
    <w:rsid w:val="007F358E"/>
    <w:rsid w:val="007F4BA9"/>
    <w:rsid w:val="007F5A81"/>
    <w:rsid w:val="007F75EC"/>
    <w:rsid w:val="007F7691"/>
    <w:rsid w:val="00804C88"/>
    <w:rsid w:val="00805C26"/>
    <w:rsid w:val="00806AC6"/>
    <w:rsid w:val="00811025"/>
    <w:rsid w:val="00813A1C"/>
    <w:rsid w:val="00813BA2"/>
    <w:rsid w:val="00814ED0"/>
    <w:rsid w:val="00817771"/>
    <w:rsid w:val="00820A46"/>
    <w:rsid w:val="008222E5"/>
    <w:rsid w:val="008236D5"/>
    <w:rsid w:val="00824EFA"/>
    <w:rsid w:val="00825D8D"/>
    <w:rsid w:val="00826DF8"/>
    <w:rsid w:val="00826F52"/>
    <w:rsid w:val="008318B2"/>
    <w:rsid w:val="0083292A"/>
    <w:rsid w:val="00834A52"/>
    <w:rsid w:val="00835664"/>
    <w:rsid w:val="0083592B"/>
    <w:rsid w:val="00840CDF"/>
    <w:rsid w:val="00840CE2"/>
    <w:rsid w:val="0084596C"/>
    <w:rsid w:val="0084673F"/>
    <w:rsid w:val="0084719E"/>
    <w:rsid w:val="0085132E"/>
    <w:rsid w:val="0086389C"/>
    <w:rsid w:val="00864448"/>
    <w:rsid w:val="00864C48"/>
    <w:rsid w:val="00864F99"/>
    <w:rsid w:val="0086600A"/>
    <w:rsid w:val="00866DE2"/>
    <w:rsid w:val="008722EA"/>
    <w:rsid w:val="008733F7"/>
    <w:rsid w:val="00873CF8"/>
    <w:rsid w:val="00876362"/>
    <w:rsid w:val="008777FD"/>
    <w:rsid w:val="0088091B"/>
    <w:rsid w:val="008845DA"/>
    <w:rsid w:val="008871E3"/>
    <w:rsid w:val="00890997"/>
    <w:rsid w:val="00891A8D"/>
    <w:rsid w:val="00891CE7"/>
    <w:rsid w:val="00894CCF"/>
    <w:rsid w:val="0089534E"/>
    <w:rsid w:val="00897A38"/>
    <w:rsid w:val="008A00AD"/>
    <w:rsid w:val="008A09AF"/>
    <w:rsid w:val="008A0CE8"/>
    <w:rsid w:val="008A11A1"/>
    <w:rsid w:val="008A3C46"/>
    <w:rsid w:val="008A447E"/>
    <w:rsid w:val="008A60C0"/>
    <w:rsid w:val="008B02C2"/>
    <w:rsid w:val="008B18D7"/>
    <w:rsid w:val="008B20F7"/>
    <w:rsid w:val="008B3294"/>
    <w:rsid w:val="008B724C"/>
    <w:rsid w:val="008B7C24"/>
    <w:rsid w:val="008C3CAA"/>
    <w:rsid w:val="008C47A9"/>
    <w:rsid w:val="008D0019"/>
    <w:rsid w:val="008D192E"/>
    <w:rsid w:val="008D243A"/>
    <w:rsid w:val="008D3210"/>
    <w:rsid w:val="008D3F36"/>
    <w:rsid w:val="008D4262"/>
    <w:rsid w:val="008D4747"/>
    <w:rsid w:val="008E0864"/>
    <w:rsid w:val="008E3EEE"/>
    <w:rsid w:val="008E5471"/>
    <w:rsid w:val="008F1D8E"/>
    <w:rsid w:val="0090008A"/>
    <w:rsid w:val="00900AF3"/>
    <w:rsid w:val="00900B9B"/>
    <w:rsid w:val="00901F5E"/>
    <w:rsid w:val="00902825"/>
    <w:rsid w:val="009031FE"/>
    <w:rsid w:val="00904031"/>
    <w:rsid w:val="00905D03"/>
    <w:rsid w:val="00910922"/>
    <w:rsid w:val="00911F6C"/>
    <w:rsid w:val="0091518C"/>
    <w:rsid w:val="00915374"/>
    <w:rsid w:val="0091620B"/>
    <w:rsid w:val="00917A31"/>
    <w:rsid w:val="009265EA"/>
    <w:rsid w:val="00927ED4"/>
    <w:rsid w:val="00934BD1"/>
    <w:rsid w:val="00936F0A"/>
    <w:rsid w:val="009405E1"/>
    <w:rsid w:val="00940EC1"/>
    <w:rsid w:val="00941C0F"/>
    <w:rsid w:val="00942395"/>
    <w:rsid w:val="00942B04"/>
    <w:rsid w:val="00944A70"/>
    <w:rsid w:val="009452A6"/>
    <w:rsid w:val="00947C9E"/>
    <w:rsid w:val="00950203"/>
    <w:rsid w:val="00951D66"/>
    <w:rsid w:val="00952236"/>
    <w:rsid w:val="0095347F"/>
    <w:rsid w:val="00954ACD"/>
    <w:rsid w:val="00956C78"/>
    <w:rsid w:val="00957229"/>
    <w:rsid w:val="009621B0"/>
    <w:rsid w:val="0096594E"/>
    <w:rsid w:val="00967407"/>
    <w:rsid w:val="00967DEE"/>
    <w:rsid w:val="00971867"/>
    <w:rsid w:val="009769E3"/>
    <w:rsid w:val="00977DEB"/>
    <w:rsid w:val="009817EA"/>
    <w:rsid w:val="00981FD9"/>
    <w:rsid w:val="00983353"/>
    <w:rsid w:val="00983AC2"/>
    <w:rsid w:val="009848B0"/>
    <w:rsid w:val="00986CD4"/>
    <w:rsid w:val="009871EA"/>
    <w:rsid w:val="00987CBE"/>
    <w:rsid w:val="00991DD1"/>
    <w:rsid w:val="009920AB"/>
    <w:rsid w:val="00992A43"/>
    <w:rsid w:val="00995AA1"/>
    <w:rsid w:val="009961C2"/>
    <w:rsid w:val="0099706D"/>
    <w:rsid w:val="009A01C8"/>
    <w:rsid w:val="009A212F"/>
    <w:rsid w:val="009A4A22"/>
    <w:rsid w:val="009A60FF"/>
    <w:rsid w:val="009A6A53"/>
    <w:rsid w:val="009A77A9"/>
    <w:rsid w:val="009B1B23"/>
    <w:rsid w:val="009B39D0"/>
    <w:rsid w:val="009B42AD"/>
    <w:rsid w:val="009B7BB3"/>
    <w:rsid w:val="009C00FA"/>
    <w:rsid w:val="009C0D30"/>
    <w:rsid w:val="009C0F2B"/>
    <w:rsid w:val="009C18A4"/>
    <w:rsid w:val="009C215E"/>
    <w:rsid w:val="009C59D7"/>
    <w:rsid w:val="009C5C45"/>
    <w:rsid w:val="009C5F29"/>
    <w:rsid w:val="009C6A18"/>
    <w:rsid w:val="009C73BF"/>
    <w:rsid w:val="009C7727"/>
    <w:rsid w:val="009C7CD6"/>
    <w:rsid w:val="009D03FA"/>
    <w:rsid w:val="009D0A81"/>
    <w:rsid w:val="009D4BFB"/>
    <w:rsid w:val="009D4D6B"/>
    <w:rsid w:val="009E02D5"/>
    <w:rsid w:val="009E2235"/>
    <w:rsid w:val="009E3C87"/>
    <w:rsid w:val="009E3DFF"/>
    <w:rsid w:val="009E7FDC"/>
    <w:rsid w:val="009F018F"/>
    <w:rsid w:val="009F0499"/>
    <w:rsid w:val="009F1255"/>
    <w:rsid w:val="009F1C4A"/>
    <w:rsid w:val="009F523D"/>
    <w:rsid w:val="009F5251"/>
    <w:rsid w:val="009F5717"/>
    <w:rsid w:val="009F6116"/>
    <w:rsid w:val="009F7CEF"/>
    <w:rsid w:val="009F7F6B"/>
    <w:rsid w:val="00A00BBB"/>
    <w:rsid w:val="00A02618"/>
    <w:rsid w:val="00A02FB7"/>
    <w:rsid w:val="00A035BC"/>
    <w:rsid w:val="00A03E7A"/>
    <w:rsid w:val="00A04BBA"/>
    <w:rsid w:val="00A10114"/>
    <w:rsid w:val="00A10539"/>
    <w:rsid w:val="00A10D06"/>
    <w:rsid w:val="00A1110A"/>
    <w:rsid w:val="00A11399"/>
    <w:rsid w:val="00A12060"/>
    <w:rsid w:val="00A120CB"/>
    <w:rsid w:val="00A12891"/>
    <w:rsid w:val="00A14024"/>
    <w:rsid w:val="00A15457"/>
    <w:rsid w:val="00A1637E"/>
    <w:rsid w:val="00A22323"/>
    <w:rsid w:val="00A23BD8"/>
    <w:rsid w:val="00A24275"/>
    <w:rsid w:val="00A255BB"/>
    <w:rsid w:val="00A25981"/>
    <w:rsid w:val="00A27551"/>
    <w:rsid w:val="00A27EC2"/>
    <w:rsid w:val="00A337DF"/>
    <w:rsid w:val="00A3567F"/>
    <w:rsid w:val="00A356F8"/>
    <w:rsid w:val="00A36850"/>
    <w:rsid w:val="00A3781A"/>
    <w:rsid w:val="00A378FD"/>
    <w:rsid w:val="00A42EC5"/>
    <w:rsid w:val="00A443DE"/>
    <w:rsid w:val="00A46F96"/>
    <w:rsid w:val="00A47D52"/>
    <w:rsid w:val="00A601B5"/>
    <w:rsid w:val="00A6025F"/>
    <w:rsid w:val="00A60DE3"/>
    <w:rsid w:val="00A60F2B"/>
    <w:rsid w:val="00A61DBF"/>
    <w:rsid w:val="00A6479C"/>
    <w:rsid w:val="00A6589A"/>
    <w:rsid w:val="00A74746"/>
    <w:rsid w:val="00A77888"/>
    <w:rsid w:val="00A77894"/>
    <w:rsid w:val="00A801BE"/>
    <w:rsid w:val="00A814D0"/>
    <w:rsid w:val="00A846C2"/>
    <w:rsid w:val="00A85FAE"/>
    <w:rsid w:val="00A86BA3"/>
    <w:rsid w:val="00A8751F"/>
    <w:rsid w:val="00A87EA3"/>
    <w:rsid w:val="00A90B3B"/>
    <w:rsid w:val="00A91710"/>
    <w:rsid w:val="00A927C0"/>
    <w:rsid w:val="00A9472C"/>
    <w:rsid w:val="00A95CD5"/>
    <w:rsid w:val="00AA16B1"/>
    <w:rsid w:val="00AA1822"/>
    <w:rsid w:val="00AA4663"/>
    <w:rsid w:val="00AA48B4"/>
    <w:rsid w:val="00AA4B4F"/>
    <w:rsid w:val="00AA51FF"/>
    <w:rsid w:val="00AA599D"/>
    <w:rsid w:val="00AA5F65"/>
    <w:rsid w:val="00AA6041"/>
    <w:rsid w:val="00AA6E22"/>
    <w:rsid w:val="00AA7EA9"/>
    <w:rsid w:val="00AB2AF1"/>
    <w:rsid w:val="00AB30F0"/>
    <w:rsid w:val="00AB37B7"/>
    <w:rsid w:val="00AD2470"/>
    <w:rsid w:val="00AD3EBC"/>
    <w:rsid w:val="00AD5046"/>
    <w:rsid w:val="00AD6020"/>
    <w:rsid w:val="00AE117B"/>
    <w:rsid w:val="00AE1A64"/>
    <w:rsid w:val="00AE773E"/>
    <w:rsid w:val="00AF59BF"/>
    <w:rsid w:val="00AF694E"/>
    <w:rsid w:val="00B00F12"/>
    <w:rsid w:val="00B04016"/>
    <w:rsid w:val="00B042FC"/>
    <w:rsid w:val="00B047AF"/>
    <w:rsid w:val="00B04809"/>
    <w:rsid w:val="00B04A8E"/>
    <w:rsid w:val="00B060FE"/>
    <w:rsid w:val="00B06107"/>
    <w:rsid w:val="00B1205E"/>
    <w:rsid w:val="00B149B0"/>
    <w:rsid w:val="00B20206"/>
    <w:rsid w:val="00B210B6"/>
    <w:rsid w:val="00B21A5F"/>
    <w:rsid w:val="00B22B85"/>
    <w:rsid w:val="00B23D73"/>
    <w:rsid w:val="00B25DE4"/>
    <w:rsid w:val="00B26169"/>
    <w:rsid w:val="00B30A84"/>
    <w:rsid w:val="00B30E61"/>
    <w:rsid w:val="00B320F6"/>
    <w:rsid w:val="00B3230D"/>
    <w:rsid w:val="00B32B2C"/>
    <w:rsid w:val="00B32DD4"/>
    <w:rsid w:val="00B33625"/>
    <w:rsid w:val="00B33EFA"/>
    <w:rsid w:val="00B37545"/>
    <w:rsid w:val="00B4108E"/>
    <w:rsid w:val="00B43CF4"/>
    <w:rsid w:val="00B44419"/>
    <w:rsid w:val="00B459A0"/>
    <w:rsid w:val="00B45C98"/>
    <w:rsid w:val="00B47C61"/>
    <w:rsid w:val="00B47E4D"/>
    <w:rsid w:val="00B52F0A"/>
    <w:rsid w:val="00B53583"/>
    <w:rsid w:val="00B53EBE"/>
    <w:rsid w:val="00B6016C"/>
    <w:rsid w:val="00B60BDF"/>
    <w:rsid w:val="00B62CA5"/>
    <w:rsid w:val="00B64302"/>
    <w:rsid w:val="00B64D29"/>
    <w:rsid w:val="00B65135"/>
    <w:rsid w:val="00B73FBD"/>
    <w:rsid w:val="00B7443E"/>
    <w:rsid w:val="00B74485"/>
    <w:rsid w:val="00B754BC"/>
    <w:rsid w:val="00B75903"/>
    <w:rsid w:val="00B80CE8"/>
    <w:rsid w:val="00B80F8F"/>
    <w:rsid w:val="00B81204"/>
    <w:rsid w:val="00B845E5"/>
    <w:rsid w:val="00B845F2"/>
    <w:rsid w:val="00B85675"/>
    <w:rsid w:val="00B877DC"/>
    <w:rsid w:val="00B9250C"/>
    <w:rsid w:val="00B92CB4"/>
    <w:rsid w:val="00B94A25"/>
    <w:rsid w:val="00B97513"/>
    <w:rsid w:val="00BA26A9"/>
    <w:rsid w:val="00BB048B"/>
    <w:rsid w:val="00BB0970"/>
    <w:rsid w:val="00BB0F38"/>
    <w:rsid w:val="00BB1D32"/>
    <w:rsid w:val="00BB221C"/>
    <w:rsid w:val="00BB2D45"/>
    <w:rsid w:val="00BB6D98"/>
    <w:rsid w:val="00BB75D2"/>
    <w:rsid w:val="00BC35C7"/>
    <w:rsid w:val="00BC3A71"/>
    <w:rsid w:val="00BC40C0"/>
    <w:rsid w:val="00BC5463"/>
    <w:rsid w:val="00BC5604"/>
    <w:rsid w:val="00BC5B99"/>
    <w:rsid w:val="00BC6DD0"/>
    <w:rsid w:val="00BD0819"/>
    <w:rsid w:val="00BD0871"/>
    <w:rsid w:val="00BD25D4"/>
    <w:rsid w:val="00BD40E7"/>
    <w:rsid w:val="00BD643A"/>
    <w:rsid w:val="00BE07C8"/>
    <w:rsid w:val="00BE2AC6"/>
    <w:rsid w:val="00BE3454"/>
    <w:rsid w:val="00BF1BA3"/>
    <w:rsid w:val="00BF21DA"/>
    <w:rsid w:val="00BF54B6"/>
    <w:rsid w:val="00BF63D7"/>
    <w:rsid w:val="00BF6A07"/>
    <w:rsid w:val="00BF72A5"/>
    <w:rsid w:val="00BF743B"/>
    <w:rsid w:val="00BF7F1F"/>
    <w:rsid w:val="00C0188A"/>
    <w:rsid w:val="00C03508"/>
    <w:rsid w:val="00C035D0"/>
    <w:rsid w:val="00C05E76"/>
    <w:rsid w:val="00C120D7"/>
    <w:rsid w:val="00C25944"/>
    <w:rsid w:val="00C350BC"/>
    <w:rsid w:val="00C40B1D"/>
    <w:rsid w:val="00C414AD"/>
    <w:rsid w:val="00C419DE"/>
    <w:rsid w:val="00C42927"/>
    <w:rsid w:val="00C43D1B"/>
    <w:rsid w:val="00C458F2"/>
    <w:rsid w:val="00C504D1"/>
    <w:rsid w:val="00C50773"/>
    <w:rsid w:val="00C5108D"/>
    <w:rsid w:val="00C544CF"/>
    <w:rsid w:val="00C55322"/>
    <w:rsid w:val="00C55E2D"/>
    <w:rsid w:val="00C55E9B"/>
    <w:rsid w:val="00C579BC"/>
    <w:rsid w:val="00C6025A"/>
    <w:rsid w:val="00C62357"/>
    <w:rsid w:val="00C638E4"/>
    <w:rsid w:val="00C64F28"/>
    <w:rsid w:val="00C65545"/>
    <w:rsid w:val="00C711F0"/>
    <w:rsid w:val="00C71EF7"/>
    <w:rsid w:val="00C72006"/>
    <w:rsid w:val="00C72BEA"/>
    <w:rsid w:val="00C73F31"/>
    <w:rsid w:val="00C74B9E"/>
    <w:rsid w:val="00C77202"/>
    <w:rsid w:val="00C774ED"/>
    <w:rsid w:val="00C77769"/>
    <w:rsid w:val="00C77794"/>
    <w:rsid w:val="00C77956"/>
    <w:rsid w:val="00C82A7E"/>
    <w:rsid w:val="00C849E7"/>
    <w:rsid w:val="00C87CF6"/>
    <w:rsid w:val="00C90336"/>
    <w:rsid w:val="00C90DB8"/>
    <w:rsid w:val="00C97E57"/>
    <w:rsid w:val="00C97F0E"/>
    <w:rsid w:val="00CA02E1"/>
    <w:rsid w:val="00CA1AE6"/>
    <w:rsid w:val="00CA3B0F"/>
    <w:rsid w:val="00CA402D"/>
    <w:rsid w:val="00CA58E9"/>
    <w:rsid w:val="00CA6C46"/>
    <w:rsid w:val="00CB09EF"/>
    <w:rsid w:val="00CB24E2"/>
    <w:rsid w:val="00CB323F"/>
    <w:rsid w:val="00CB391E"/>
    <w:rsid w:val="00CB4907"/>
    <w:rsid w:val="00CB59B6"/>
    <w:rsid w:val="00CB5DDC"/>
    <w:rsid w:val="00CB69FD"/>
    <w:rsid w:val="00CC0B63"/>
    <w:rsid w:val="00CC16D6"/>
    <w:rsid w:val="00CC42B2"/>
    <w:rsid w:val="00CC42E8"/>
    <w:rsid w:val="00CC609C"/>
    <w:rsid w:val="00CD0469"/>
    <w:rsid w:val="00CD259A"/>
    <w:rsid w:val="00CE008D"/>
    <w:rsid w:val="00CE08FC"/>
    <w:rsid w:val="00CE0DBE"/>
    <w:rsid w:val="00CE22B1"/>
    <w:rsid w:val="00CE2FF2"/>
    <w:rsid w:val="00CE4238"/>
    <w:rsid w:val="00CE4518"/>
    <w:rsid w:val="00CE5022"/>
    <w:rsid w:val="00CE53BA"/>
    <w:rsid w:val="00CE5E2D"/>
    <w:rsid w:val="00CE6E25"/>
    <w:rsid w:val="00CE7423"/>
    <w:rsid w:val="00CE75F5"/>
    <w:rsid w:val="00CF0E65"/>
    <w:rsid w:val="00CF2CE3"/>
    <w:rsid w:val="00CF3037"/>
    <w:rsid w:val="00CF5A0D"/>
    <w:rsid w:val="00CF6666"/>
    <w:rsid w:val="00CF70FC"/>
    <w:rsid w:val="00D02F23"/>
    <w:rsid w:val="00D066C1"/>
    <w:rsid w:val="00D07481"/>
    <w:rsid w:val="00D108DB"/>
    <w:rsid w:val="00D12922"/>
    <w:rsid w:val="00D12A6F"/>
    <w:rsid w:val="00D17CD7"/>
    <w:rsid w:val="00D20101"/>
    <w:rsid w:val="00D22281"/>
    <w:rsid w:val="00D24125"/>
    <w:rsid w:val="00D2476C"/>
    <w:rsid w:val="00D30C0E"/>
    <w:rsid w:val="00D318A9"/>
    <w:rsid w:val="00D32603"/>
    <w:rsid w:val="00D329E7"/>
    <w:rsid w:val="00D351F0"/>
    <w:rsid w:val="00D37F0A"/>
    <w:rsid w:val="00D401C9"/>
    <w:rsid w:val="00D41EC9"/>
    <w:rsid w:val="00D42978"/>
    <w:rsid w:val="00D43BE2"/>
    <w:rsid w:val="00D44451"/>
    <w:rsid w:val="00D456F0"/>
    <w:rsid w:val="00D5123D"/>
    <w:rsid w:val="00D52BD9"/>
    <w:rsid w:val="00D532AD"/>
    <w:rsid w:val="00D533C2"/>
    <w:rsid w:val="00D536E9"/>
    <w:rsid w:val="00D53BDA"/>
    <w:rsid w:val="00D54678"/>
    <w:rsid w:val="00D6067F"/>
    <w:rsid w:val="00D625EC"/>
    <w:rsid w:val="00D6278F"/>
    <w:rsid w:val="00D62ED5"/>
    <w:rsid w:val="00D65FC7"/>
    <w:rsid w:val="00D669C6"/>
    <w:rsid w:val="00D67B49"/>
    <w:rsid w:val="00D67EF2"/>
    <w:rsid w:val="00D71F28"/>
    <w:rsid w:val="00D72482"/>
    <w:rsid w:val="00D72974"/>
    <w:rsid w:val="00D72FAB"/>
    <w:rsid w:val="00D73F0A"/>
    <w:rsid w:val="00D7792B"/>
    <w:rsid w:val="00D801B5"/>
    <w:rsid w:val="00D8081A"/>
    <w:rsid w:val="00D82D1C"/>
    <w:rsid w:val="00D8309B"/>
    <w:rsid w:val="00D86A22"/>
    <w:rsid w:val="00D9021F"/>
    <w:rsid w:val="00D90425"/>
    <w:rsid w:val="00D91525"/>
    <w:rsid w:val="00D934BA"/>
    <w:rsid w:val="00DA1461"/>
    <w:rsid w:val="00DA1B9A"/>
    <w:rsid w:val="00DA21D4"/>
    <w:rsid w:val="00DA3D98"/>
    <w:rsid w:val="00DB300A"/>
    <w:rsid w:val="00DC0047"/>
    <w:rsid w:val="00DC1FB8"/>
    <w:rsid w:val="00DC21A1"/>
    <w:rsid w:val="00DC39FF"/>
    <w:rsid w:val="00DC6DE5"/>
    <w:rsid w:val="00DD03E4"/>
    <w:rsid w:val="00DD03F0"/>
    <w:rsid w:val="00DD2685"/>
    <w:rsid w:val="00DD2937"/>
    <w:rsid w:val="00DD3A0B"/>
    <w:rsid w:val="00DD455C"/>
    <w:rsid w:val="00DE2803"/>
    <w:rsid w:val="00DE3EEF"/>
    <w:rsid w:val="00DE59DF"/>
    <w:rsid w:val="00DF04D7"/>
    <w:rsid w:val="00DF2F05"/>
    <w:rsid w:val="00DF7C4B"/>
    <w:rsid w:val="00E0313A"/>
    <w:rsid w:val="00E04926"/>
    <w:rsid w:val="00E0578A"/>
    <w:rsid w:val="00E05AAC"/>
    <w:rsid w:val="00E10B51"/>
    <w:rsid w:val="00E10DBB"/>
    <w:rsid w:val="00E12840"/>
    <w:rsid w:val="00E13879"/>
    <w:rsid w:val="00E138C8"/>
    <w:rsid w:val="00E16059"/>
    <w:rsid w:val="00E16411"/>
    <w:rsid w:val="00E17085"/>
    <w:rsid w:val="00E2076A"/>
    <w:rsid w:val="00E231B5"/>
    <w:rsid w:val="00E251E2"/>
    <w:rsid w:val="00E3341E"/>
    <w:rsid w:val="00E3357F"/>
    <w:rsid w:val="00E337FA"/>
    <w:rsid w:val="00E3627B"/>
    <w:rsid w:val="00E40270"/>
    <w:rsid w:val="00E40F45"/>
    <w:rsid w:val="00E42716"/>
    <w:rsid w:val="00E4429C"/>
    <w:rsid w:val="00E44F45"/>
    <w:rsid w:val="00E46597"/>
    <w:rsid w:val="00E47902"/>
    <w:rsid w:val="00E50187"/>
    <w:rsid w:val="00E50CD7"/>
    <w:rsid w:val="00E50D03"/>
    <w:rsid w:val="00E515E3"/>
    <w:rsid w:val="00E51907"/>
    <w:rsid w:val="00E6007B"/>
    <w:rsid w:val="00E61156"/>
    <w:rsid w:val="00E615A2"/>
    <w:rsid w:val="00E61DF6"/>
    <w:rsid w:val="00E63684"/>
    <w:rsid w:val="00E675A9"/>
    <w:rsid w:val="00E7176F"/>
    <w:rsid w:val="00E717A0"/>
    <w:rsid w:val="00E719F3"/>
    <w:rsid w:val="00E73216"/>
    <w:rsid w:val="00E73ED9"/>
    <w:rsid w:val="00E7675E"/>
    <w:rsid w:val="00E7751D"/>
    <w:rsid w:val="00E779EA"/>
    <w:rsid w:val="00E81146"/>
    <w:rsid w:val="00E8365E"/>
    <w:rsid w:val="00E83B1D"/>
    <w:rsid w:val="00E83BC6"/>
    <w:rsid w:val="00E85350"/>
    <w:rsid w:val="00E85F7A"/>
    <w:rsid w:val="00E87111"/>
    <w:rsid w:val="00E87CF8"/>
    <w:rsid w:val="00E90E0D"/>
    <w:rsid w:val="00E91ABC"/>
    <w:rsid w:val="00E92DC9"/>
    <w:rsid w:val="00E933A5"/>
    <w:rsid w:val="00EA01EE"/>
    <w:rsid w:val="00EA1624"/>
    <w:rsid w:val="00EA3AAD"/>
    <w:rsid w:val="00EA52D5"/>
    <w:rsid w:val="00EA74D4"/>
    <w:rsid w:val="00EA792F"/>
    <w:rsid w:val="00EA7F5D"/>
    <w:rsid w:val="00EB431D"/>
    <w:rsid w:val="00EC0934"/>
    <w:rsid w:val="00EC140B"/>
    <w:rsid w:val="00EC5A8A"/>
    <w:rsid w:val="00EC6B18"/>
    <w:rsid w:val="00EC78D2"/>
    <w:rsid w:val="00ED09C0"/>
    <w:rsid w:val="00ED1F05"/>
    <w:rsid w:val="00ED3588"/>
    <w:rsid w:val="00ED3841"/>
    <w:rsid w:val="00ED494A"/>
    <w:rsid w:val="00ED61E5"/>
    <w:rsid w:val="00EE161C"/>
    <w:rsid w:val="00EE3690"/>
    <w:rsid w:val="00EE4D14"/>
    <w:rsid w:val="00EE517E"/>
    <w:rsid w:val="00EE54D8"/>
    <w:rsid w:val="00EE57B7"/>
    <w:rsid w:val="00EE6AF5"/>
    <w:rsid w:val="00EE6C62"/>
    <w:rsid w:val="00EF05BE"/>
    <w:rsid w:val="00EF0C53"/>
    <w:rsid w:val="00EF2104"/>
    <w:rsid w:val="00EF27FC"/>
    <w:rsid w:val="00EF41EA"/>
    <w:rsid w:val="00EF4633"/>
    <w:rsid w:val="00EF4B22"/>
    <w:rsid w:val="00EF73AD"/>
    <w:rsid w:val="00F00328"/>
    <w:rsid w:val="00F00EE0"/>
    <w:rsid w:val="00F03B79"/>
    <w:rsid w:val="00F06E81"/>
    <w:rsid w:val="00F10849"/>
    <w:rsid w:val="00F10C7F"/>
    <w:rsid w:val="00F10FD0"/>
    <w:rsid w:val="00F115A7"/>
    <w:rsid w:val="00F12F44"/>
    <w:rsid w:val="00F13AC6"/>
    <w:rsid w:val="00F15B27"/>
    <w:rsid w:val="00F16E94"/>
    <w:rsid w:val="00F20DF9"/>
    <w:rsid w:val="00F22DE1"/>
    <w:rsid w:val="00F244C1"/>
    <w:rsid w:val="00F3006E"/>
    <w:rsid w:val="00F30966"/>
    <w:rsid w:val="00F36363"/>
    <w:rsid w:val="00F45A02"/>
    <w:rsid w:val="00F52608"/>
    <w:rsid w:val="00F52FD3"/>
    <w:rsid w:val="00F5542B"/>
    <w:rsid w:val="00F57A54"/>
    <w:rsid w:val="00F62394"/>
    <w:rsid w:val="00F63DB8"/>
    <w:rsid w:val="00F67EDC"/>
    <w:rsid w:val="00F7144F"/>
    <w:rsid w:val="00F7301E"/>
    <w:rsid w:val="00F73949"/>
    <w:rsid w:val="00F75579"/>
    <w:rsid w:val="00F77560"/>
    <w:rsid w:val="00F81112"/>
    <w:rsid w:val="00F81267"/>
    <w:rsid w:val="00F821A4"/>
    <w:rsid w:val="00F82A02"/>
    <w:rsid w:val="00F834C1"/>
    <w:rsid w:val="00F83F2F"/>
    <w:rsid w:val="00F85412"/>
    <w:rsid w:val="00F861E2"/>
    <w:rsid w:val="00F87628"/>
    <w:rsid w:val="00F87811"/>
    <w:rsid w:val="00F90854"/>
    <w:rsid w:val="00F90DC3"/>
    <w:rsid w:val="00F90FCC"/>
    <w:rsid w:val="00F93239"/>
    <w:rsid w:val="00F95AFA"/>
    <w:rsid w:val="00F97B91"/>
    <w:rsid w:val="00FA30A5"/>
    <w:rsid w:val="00FA73E6"/>
    <w:rsid w:val="00FB38B7"/>
    <w:rsid w:val="00FB4501"/>
    <w:rsid w:val="00FB476F"/>
    <w:rsid w:val="00FB4A64"/>
    <w:rsid w:val="00FB4F53"/>
    <w:rsid w:val="00FB504A"/>
    <w:rsid w:val="00FB5112"/>
    <w:rsid w:val="00FB6520"/>
    <w:rsid w:val="00FB708A"/>
    <w:rsid w:val="00FB723E"/>
    <w:rsid w:val="00FC45AD"/>
    <w:rsid w:val="00FC4725"/>
    <w:rsid w:val="00FC5390"/>
    <w:rsid w:val="00FD19A3"/>
    <w:rsid w:val="00FD347B"/>
    <w:rsid w:val="00FD3C3C"/>
    <w:rsid w:val="00FD3DE3"/>
    <w:rsid w:val="00FE466B"/>
    <w:rsid w:val="00FF057E"/>
    <w:rsid w:val="00FF09F9"/>
    <w:rsid w:val="00FF2C80"/>
    <w:rsid w:val="00F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25"/>
    <w:pPr>
      <w:spacing w:after="200" w:line="276" w:lineRule="auto"/>
    </w:pPr>
    <w:rPr>
      <w:lang w:val="ro-RO"/>
    </w:rPr>
  </w:style>
  <w:style w:type="paragraph" w:styleId="10">
    <w:name w:val="heading 1"/>
    <w:basedOn w:val="a"/>
    <w:next w:val="a"/>
    <w:link w:val="11"/>
    <w:uiPriority w:val="9"/>
    <w:qFormat/>
    <w:rsid w:val="00967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96740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AU" w:eastAsia="ru-RU"/>
    </w:rPr>
  </w:style>
  <w:style w:type="paragraph" w:styleId="3">
    <w:name w:val="heading 3"/>
    <w:basedOn w:val="a"/>
    <w:link w:val="30"/>
    <w:uiPriority w:val="9"/>
    <w:qFormat/>
    <w:rsid w:val="009C7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96740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A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40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16505E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407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iCs/>
      <w:color w:val="16505E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407"/>
    <w:pPr>
      <w:keepNext/>
      <w:keepLines/>
      <w:spacing w:before="200" w:after="0"/>
      <w:outlineLvl w:val="6"/>
    </w:pPr>
    <w:rPr>
      <w:rFonts w:ascii="Cambria" w:eastAsia="Calibri" w:hAnsi="Cambria" w:cs="Times New Roman"/>
      <w:i/>
      <w:iCs/>
      <w:color w:val="40404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07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2DA2BF"/>
      <w:sz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407"/>
    <w:pPr>
      <w:keepNext/>
      <w:keepLines/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Points,Liste Paragraf,Listenabsatz1,Llista Nivell1,Lista de nivel 1,Paragraphe de liste PBLH,Normal bullet 2,Graph &amp; Table tite,Table of contents numbered,Bullet list,Numbered paragraph,Citation List,본문(내용),References,Bullets"/>
    <w:basedOn w:val="a"/>
    <w:link w:val="a4"/>
    <w:uiPriority w:val="99"/>
    <w:qFormat/>
    <w:rsid w:val="008B20F7"/>
    <w:pPr>
      <w:ind w:left="720"/>
      <w:contextualSpacing/>
    </w:pPr>
  </w:style>
  <w:style w:type="paragraph" w:styleId="a5">
    <w:name w:val="footnote text"/>
    <w:aliases w:val="single space,ft,Footnote Text WBR,WBR,footnote text,fn,ADB,FOOTNOTES,Footnote text,paragraph,Paragraph Footnote,Geneva 9,Font: Geneva 9,Boston 10,Fußnotentext Char,Footnote Text Char2 Cha,Footnote Text Char Char Char,A,12pt,fn Car"/>
    <w:basedOn w:val="a"/>
    <w:link w:val="a6"/>
    <w:uiPriority w:val="99"/>
    <w:unhideWhenUsed/>
    <w:qFormat/>
    <w:rsid w:val="008B20F7"/>
    <w:pPr>
      <w:spacing w:after="0" w:line="240" w:lineRule="auto"/>
    </w:pPr>
    <w:rPr>
      <w:sz w:val="20"/>
      <w:szCs w:val="20"/>
      <w:lang w:val="en-US"/>
    </w:rPr>
  </w:style>
  <w:style w:type="character" w:customStyle="1" w:styleId="a6">
    <w:name w:val="Текст сноски Знак"/>
    <w:aliases w:val="single space Знак,ft Знак,Footnote Text WBR Знак,WBR Знак,footnote text Знак,fn Знак,ADB Знак,FOOTNOTES Знак,Footnote text Знак,paragraph Знак,Paragraph Footnote Знак,Geneva 9 Знак,Font: Geneva 9 Знак,Boston 10 Знак,A Знак,12pt Знак"/>
    <w:basedOn w:val="a0"/>
    <w:link w:val="a5"/>
    <w:uiPriority w:val="99"/>
    <w:rsid w:val="008B20F7"/>
    <w:rPr>
      <w:sz w:val="20"/>
      <w:szCs w:val="20"/>
      <w:lang w:val="en-US"/>
    </w:rPr>
  </w:style>
  <w:style w:type="character" w:styleId="a7">
    <w:name w:val="footnote reference"/>
    <w:aliases w:val="ftref,referencia nota al pie,Times 10 Point,Exposant 3 Point,Footnote symbol,Footnote reference number,EN Footnote Reference,note TESI,16 Point,Superscript 6 Point,BVI fnr,Error-Fußnotenzeichen5,Error-Fußnotenzeichen6,Знак сноски-F,f"/>
    <w:basedOn w:val="a0"/>
    <w:link w:val="BVIfnrCarCar"/>
    <w:uiPriority w:val="99"/>
    <w:unhideWhenUsed/>
    <w:qFormat/>
    <w:rsid w:val="008B20F7"/>
    <w:rPr>
      <w:vertAlign w:val="superscript"/>
    </w:rPr>
  </w:style>
  <w:style w:type="table" w:customStyle="1" w:styleId="-61">
    <w:name w:val="Таблица-сетка 6 цветная1"/>
    <w:basedOn w:val="a1"/>
    <w:uiPriority w:val="51"/>
    <w:rsid w:val="008B20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header"/>
    <w:basedOn w:val="a"/>
    <w:link w:val="a9"/>
    <w:uiPriority w:val="99"/>
    <w:unhideWhenUsed/>
    <w:rsid w:val="008B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20F7"/>
  </w:style>
  <w:style w:type="paragraph" w:styleId="aa">
    <w:name w:val="footer"/>
    <w:basedOn w:val="a"/>
    <w:link w:val="ab"/>
    <w:uiPriority w:val="99"/>
    <w:unhideWhenUsed/>
    <w:rsid w:val="008B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0F7"/>
  </w:style>
  <w:style w:type="character" w:styleId="ac">
    <w:name w:val="Hyperlink"/>
    <w:basedOn w:val="a0"/>
    <w:uiPriority w:val="99"/>
    <w:unhideWhenUsed/>
    <w:rsid w:val="00BB1D3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B1D32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F9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CE2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viiyi">
    <w:name w:val="viiyi"/>
    <w:basedOn w:val="a0"/>
    <w:rsid w:val="0023213E"/>
  </w:style>
  <w:style w:type="character" w:customStyle="1" w:styleId="q4iawc">
    <w:name w:val="q4iawc"/>
    <w:basedOn w:val="a0"/>
    <w:rsid w:val="0023213E"/>
  </w:style>
  <w:style w:type="table" w:styleId="3-3">
    <w:name w:val="Medium Grid 3 Accent 3"/>
    <w:basedOn w:val="a1"/>
    <w:uiPriority w:val="69"/>
    <w:semiHidden/>
    <w:unhideWhenUsed/>
    <w:rsid w:val="0062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character" w:customStyle="1" w:styleId="a4">
    <w:name w:val="Абзац списка Знак"/>
    <w:aliases w:val="Bullet Points Знак,Liste Paragraf Знак,Listenabsatz1 Знак,Llista Nivell1 Знак,Lista de nivel 1 Знак,Paragraphe de liste PBLH Знак,Normal bullet 2 Знак,Graph &amp; Table tite Знак,Table of contents numbered Знак,Bullet list Знак,본문(내용) Знак"/>
    <w:link w:val="a3"/>
    <w:uiPriority w:val="99"/>
    <w:qFormat/>
    <w:rsid w:val="00C90336"/>
  </w:style>
  <w:style w:type="paragraph" w:styleId="ae">
    <w:name w:val="Normal (Web)"/>
    <w:basedOn w:val="a"/>
    <w:link w:val="22"/>
    <w:uiPriority w:val="99"/>
    <w:unhideWhenUsed/>
    <w:rsid w:val="003D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3D1BD4"/>
    <w:rPr>
      <w:b/>
      <w:bCs/>
    </w:rPr>
  </w:style>
  <w:style w:type="character" w:styleId="af0">
    <w:name w:val="Emphasis"/>
    <w:basedOn w:val="a0"/>
    <w:uiPriority w:val="20"/>
    <w:qFormat/>
    <w:rsid w:val="003D1BD4"/>
    <w:rPr>
      <w:i/>
      <w:iCs/>
    </w:rPr>
  </w:style>
  <w:style w:type="paragraph" w:customStyle="1" w:styleId="story-bodyintroduction">
    <w:name w:val="story-body__introduction"/>
    <w:basedOn w:val="a"/>
    <w:rsid w:val="009C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C772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customStyle="1" w:styleId="13">
    <w:name w:val="Сетка таблицы1"/>
    <w:basedOn w:val="a1"/>
    <w:next w:val="ad"/>
    <w:rsid w:val="009C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59"/>
    <w:rsid w:val="0000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313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 — акцент 11"/>
    <w:basedOn w:val="a1"/>
    <w:uiPriority w:val="49"/>
    <w:rsid w:val="00891CE7"/>
    <w:pPr>
      <w:spacing w:after="0" w:line="240" w:lineRule="auto"/>
      <w:ind w:left="714" w:hanging="357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41">
    <w:name w:val="Сетка таблицы4"/>
    <w:basedOn w:val="a1"/>
    <w:next w:val="ad"/>
    <w:rsid w:val="00891CE7"/>
    <w:pPr>
      <w:spacing w:after="0" w:line="240" w:lineRule="auto"/>
      <w:ind w:left="714" w:hanging="357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9674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67407"/>
    <w:rPr>
      <w:rFonts w:ascii="Cambria" w:eastAsia="Times New Roman" w:hAnsi="Cambria" w:cs="Times New Roman"/>
      <w:b/>
      <w:bCs/>
      <w:color w:val="4F81BD"/>
      <w:sz w:val="26"/>
      <w:szCs w:val="26"/>
      <w:lang w:val="en-AU" w:eastAsia="ru-RU"/>
    </w:rPr>
  </w:style>
  <w:style w:type="character" w:customStyle="1" w:styleId="40">
    <w:name w:val="Заголовок 4 Знак"/>
    <w:basedOn w:val="a0"/>
    <w:link w:val="4"/>
    <w:uiPriority w:val="9"/>
    <w:rsid w:val="0096740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7407"/>
    <w:rPr>
      <w:rFonts w:ascii="Cambria" w:eastAsia="Calibri" w:hAnsi="Cambria" w:cs="Times New Roman"/>
      <w:color w:val="16505E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67407"/>
    <w:rPr>
      <w:rFonts w:ascii="Cambria" w:eastAsia="Calibri" w:hAnsi="Cambria" w:cs="Times New Roman"/>
      <w:i/>
      <w:iCs/>
      <w:color w:val="16505E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67407"/>
    <w:rPr>
      <w:rFonts w:ascii="Cambria" w:eastAsia="Calibri" w:hAnsi="Cambria" w:cs="Times New Roman"/>
      <w:i/>
      <w:iCs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67407"/>
    <w:rPr>
      <w:rFonts w:ascii="Cambria" w:eastAsia="Calibri" w:hAnsi="Cambria" w:cs="Times New Roman"/>
      <w:color w:val="2DA2BF"/>
      <w:sz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67407"/>
    <w:rPr>
      <w:rFonts w:ascii="Cambria" w:eastAsia="Calibri" w:hAnsi="Cambria" w:cs="Times New Roman"/>
      <w:i/>
      <w:iCs/>
      <w:color w:val="404040"/>
      <w:sz w:val="20"/>
      <w:lang w:val="ru-RU"/>
    </w:rPr>
  </w:style>
  <w:style w:type="numbering" w:customStyle="1" w:styleId="14">
    <w:name w:val="Нет списка1"/>
    <w:next w:val="a2"/>
    <w:uiPriority w:val="99"/>
    <w:semiHidden/>
    <w:unhideWhenUsed/>
    <w:rsid w:val="00967407"/>
  </w:style>
  <w:style w:type="paragraph" w:styleId="af1">
    <w:name w:val="Balloon Text"/>
    <w:basedOn w:val="a"/>
    <w:link w:val="af2"/>
    <w:uiPriority w:val="99"/>
    <w:semiHidden/>
    <w:unhideWhenUsed/>
    <w:rsid w:val="0096740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7407"/>
    <w:rPr>
      <w:rFonts w:ascii="Tahoma" w:hAnsi="Tahoma" w:cs="Tahoma"/>
      <w:sz w:val="16"/>
      <w:szCs w:val="16"/>
      <w:lang w:val="ru-RU"/>
    </w:rPr>
  </w:style>
  <w:style w:type="table" w:customStyle="1" w:styleId="110">
    <w:name w:val="Сетка таблицы11"/>
    <w:basedOn w:val="a1"/>
    <w:next w:val="ad"/>
    <w:uiPriority w:val="59"/>
    <w:rsid w:val="0096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96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d"/>
    <w:uiPriority w:val="59"/>
    <w:rsid w:val="009674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9674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96740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AU" w:eastAsia="ru-RU"/>
    </w:rPr>
  </w:style>
  <w:style w:type="character" w:customStyle="1" w:styleId="af4">
    <w:name w:val="Название Знак"/>
    <w:basedOn w:val="a0"/>
    <w:link w:val="af3"/>
    <w:uiPriority w:val="10"/>
    <w:rsid w:val="00967407"/>
    <w:rPr>
      <w:rFonts w:ascii="Cambria" w:eastAsia="Times New Roman" w:hAnsi="Cambria" w:cs="Times New Roman"/>
      <w:b/>
      <w:bCs/>
      <w:kern w:val="28"/>
      <w:sz w:val="32"/>
      <w:szCs w:val="32"/>
      <w:lang w:val="en-AU" w:eastAsia="ru-RU"/>
    </w:rPr>
  </w:style>
  <w:style w:type="table" w:customStyle="1" w:styleId="410">
    <w:name w:val="Сетка таблицы41"/>
    <w:basedOn w:val="a1"/>
    <w:next w:val="ad"/>
    <w:rsid w:val="0096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rsid w:val="0096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67407"/>
    <w:rPr>
      <w:color w:val="808080"/>
    </w:rPr>
  </w:style>
  <w:style w:type="table" w:customStyle="1" w:styleId="120">
    <w:name w:val="Сетка таблицы12"/>
    <w:basedOn w:val="a1"/>
    <w:next w:val="ad"/>
    <w:rsid w:val="009674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d"/>
    <w:uiPriority w:val="59"/>
    <w:rsid w:val="009674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967407"/>
    <w:pPr>
      <w:spacing w:after="0" w:line="240" w:lineRule="auto"/>
    </w:pPr>
    <w:rPr>
      <w:sz w:val="20"/>
      <w:szCs w:val="20"/>
      <w:lang w:val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67407"/>
    <w:rPr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967407"/>
    <w:rPr>
      <w:vertAlign w:val="superscript"/>
    </w:rPr>
  </w:style>
  <w:style w:type="paragraph" w:styleId="af9">
    <w:name w:val="No Spacing"/>
    <w:link w:val="afa"/>
    <w:uiPriority w:val="1"/>
    <w:qFormat/>
    <w:rsid w:val="00967407"/>
    <w:pPr>
      <w:spacing w:after="0" w:line="240" w:lineRule="auto"/>
    </w:pPr>
  </w:style>
  <w:style w:type="character" w:customStyle="1" w:styleId="afa">
    <w:name w:val="Без интервала Знак"/>
    <w:basedOn w:val="a0"/>
    <w:link w:val="af9"/>
    <w:uiPriority w:val="1"/>
    <w:rsid w:val="00967407"/>
    <w:rPr>
      <w:lang w:val="ru-RU"/>
    </w:rPr>
  </w:style>
  <w:style w:type="numbering" w:customStyle="1" w:styleId="1">
    <w:name w:val="Стиль1"/>
    <w:uiPriority w:val="99"/>
    <w:rsid w:val="00967407"/>
    <w:pPr>
      <w:numPr>
        <w:numId w:val="1"/>
      </w:numPr>
    </w:pPr>
  </w:style>
  <w:style w:type="numbering" w:customStyle="1" w:styleId="2">
    <w:name w:val="Стиль2"/>
    <w:uiPriority w:val="99"/>
    <w:rsid w:val="00967407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967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740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967407"/>
  </w:style>
  <w:style w:type="paragraph" w:styleId="afb">
    <w:name w:val="caption"/>
    <w:basedOn w:val="a"/>
    <w:next w:val="a"/>
    <w:uiPriority w:val="35"/>
    <w:unhideWhenUsed/>
    <w:qFormat/>
    <w:rsid w:val="00967407"/>
    <w:pPr>
      <w:spacing w:line="240" w:lineRule="auto"/>
    </w:pPr>
    <w:rPr>
      <w:rFonts w:ascii="Calibri" w:eastAsia="Calibri" w:hAnsi="Calibri" w:cs="Times New Roman"/>
      <w:b/>
      <w:bCs/>
      <w:color w:val="2DA2BF"/>
      <w:sz w:val="18"/>
      <w:szCs w:val="18"/>
      <w:lang w:val="ru-RU"/>
    </w:rPr>
  </w:style>
  <w:style w:type="paragraph" w:styleId="afc">
    <w:name w:val="Subtitle"/>
    <w:basedOn w:val="a"/>
    <w:next w:val="a"/>
    <w:link w:val="afd"/>
    <w:uiPriority w:val="11"/>
    <w:qFormat/>
    <w:rsid w:val="00967407"/>
    <w:pPr>
      <w:numPr>
        <w:ilvl w:val="1"/>
      </w:numPr>
    </w:pPr>
    <w:rPr>
      <w:rFonts w:ascii="Cambria" w:eastAsia="Calibri" w:hAnsi="Cambria" w:cs="Times New Roman"/>
      <w:i/>
      <w:iCs/>
      <w:color w:val="2DA2BF"/>
      <w:spacing w:val="15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967407"/>
    <w:rPr>
      <w:rFonts w:ascii="Cambria" w:eastAsia="Calibri" w:hAnsi="Cambria" w:cs="Times New Roman"/>
      <w:i/>
      <w:iCs/>
      <w:color w:val="2DA2BF"/>
      <w:spacing w:val="15"/>
      <w:szCs w:val="24"/>
      <w:lang w:val="ru-RU"/>
    </w:rPr>
  </w:style>
  <w:style w:type="paragraph" w:styleId="24">
    <w:name w:val="Quote"/>
    <w:basedOn w:val="a"/>
    <w:next w:val="a"/>
    <w:link w:val="25"/>
    <w:uiPriority w:val="29"/>
    <w:qFormat/>
    <w:rsid w:val="00967407"/>
    <w:rPr>
      <w:rFonts w:ascii="Calibri" w:eastAsia="Calibri" w:hAnsi="Calibri" w:cs="Times New Roman"/>
      <w:i/>
      <w:iCs/>
      <w:color w:val="000000"/>
      <w:lang w:val="ru-RU"/>
    </w:rPr>
  </w:style>
  <w:style w:type="character" w:customStyle="1" w:styleId="25">
    <w:name w:val="Цитата 2 Знак"/>
    <w:basedOn w:val="a0"/>
    <w:link w:val="24"/>
    <w:uiPriority w:val="29"/>
    <w:rsid w:val="00967407"/>
    <w:rPr>
      <w:rFonts w:ascii="Calibri" w:eastAsia="Calibri" w:hAnsi="Calibri" w:cs="Times New Roman"/>
      <w:i/>
      <w:iCs/>
      <w:color w:val="000000"/>
      <w:lang w:val="ru-RU"/>
    </w:rPr>
  </w:style>
  <w:style w:type="paragraph" w:styleId="afe">
    <w:name w:val="Intense Quote"/>
    <w:basedOn w:val="a"/>
    <w:next w:val="a"/>
    <w:link w:val="aff"/>
    <w:uiPriority w:val="30"/>
    <w:qFormat/>
    <w:rsid w:val="00967407"/>
    <w:pPr>
      <w:pBdr>
        <w:bottom w:val="single" w:sz="4" w:space="4" w:color="2DA2BF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2DA2BF"/>
      <w:lang w:val="ru-RU"/>
    </w:rPr>
  </w:style>
  <w:style w:type="character" w:customStyle="1" w:styleId="aff">
    <w:name w:val="Выделенная цитата Знак"/>
    <w:basedOn w:val="a0"/>
    <w:link w:val="afe"/>
    <w:uiPriority w:val="30"/>
    <w:rsid w:val="00967407"/>
    <w:rPr>
      <w:rFonts w:ascii="Calibri" w:eastAsia="Calibri" w:hAnsi="Calibri" w:cs="Times New Roman"/>
      <w:b/>
      <w:bCs/>
      <w:i/>
      <w:iCs/>
      <w:color w:val="2DA2BF"/>
      <w:lang w:val="ru-RU"/>
    </w:rPr>
  </w:style>
  <w:style w:type="character" w:styleId="aff0">
    <w:name w:val="Subtle Emphasis"/>
    <w:uiPriority w:val="19"/>
    <w:qFormat/>
    <w:rsid w:val="00967407"/>
    <w:rPr>
      <w:i/>
      <w:iCs/>
      <w:color w:val="808080"/>
    </w:rPr>
  </w:style>
  <w:style w:type="character" w:styleId="aff1">
    <w:name w:val="Intense Emphasis"/>
    <w:uiPriority w:val="21"/>
    <w:qFormat/>
    <w:rsid w:val="00967407"/>
    <w:rPr>
      <w:b/>
      <w:bCs/>
      <w:i/>
      <w:iCs/>
      <w:color w:val="2DA2BF"/>
    </w:rPr>
  </w:style>
  <w:style w:type="character" w:styleId="aff2">
    <w:name w:val="Subtle Reference"/>
    <w:uiPriority w:val="31"/>
    <w:qFormat/>
    <w:rsid w:val="00967407"/>
    <w:rPr>
      <w:smallCaps/>
      <w:color w:val="DA1F28"/>
      <w:u w:val="single"/>
    </w:rPr>
  </w:style>
  <w:style w:type="character" w:styleId="aff3">
    <w:name w:val="Intense Reference"/>
    <w:uiPriority w:val="32"/>
    <w:qFormat/>
    <w:rsid w:val="00967407"/>
    <w:rPr>
      <w:b/>
      <w:bCs/>
      <w:smallCaps/>
      <w:color w:val="DA1F28"/>
      <w:spacing w:val="5"/>
      <w:u w:val="single"/>
    </w:rPr>
  </w:style>
  <w:style w:type="character" w:styleId="aff4">
    <w:name w:val="Book Title"/>
    <w:uiPriority w:val="33"/>
    <w:qFormat/>
    <w:rsid w:val="00967407"/>
    <w:rPr>
      <w:b/>
      <w:bCs/>
      <w:smallCaps/>
      <w:spacing w:val="5"/>
    </w:rPr>
  </w:style>
  <w:style w:type="paragraph" w:styleId="aff5">
    <w:name w:val="TOC Heading"/>
    <w:basedOn w:val="10"/>
    <w:next w:val="a"/>
    <w:uiPriority w:val="39"/>
    <w:semiHidden/>
    <w:unhideWhenUsed/>
    <w:qFormat/>
    <w:rsid w:val="00967407"/>
    <w:pPr>
      <w:keepLines/>
      <w:spacing w:before="480" w:line="276" w:lineRule="auto"/>
      <w:outlineLvl w:val="9"/>
    </w:pPr>
    <w:rPr>
      <w:rFonts w:ascii="Cambria" w:eastAsia="Calibri" w:hAnsi="Cambria"/>
      <w:b/>
      <w:bCs/>
      <w:color w:val="21798E"/>
      <w:sz w:val="28"/>
      <w:szCs w:val="28"/>
      <w:lang w:val="ru-RU" w:eastAsia="en-US"/>
    </w:rPr>
  </w:style>
  <w:style w:type="character" w:customStyle="1" w:styleId="il">
    <w:name w:val="il"/>
    <w:basedOn w:val="a0"/>
    <w:rsid w:val="00CB5DDC"/>
  </w:style>
  <w:style w:type="paragraph" w:customStyle="1" w:styleId="m-5885792887906964669msolistparagraph">
    <w:name w:val="m_-5885792887906964669msolistparagraph"/>
    <w:basedOn w:val="a"/>
    <w:rsid w:val="00CB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-5885792887906964669msocommenttext">
    <w:name w:val="m_-5885792887906964669msocommenttext"/>
    <w:basedOn w:val="a"/>
    <w:rsid w:val="00CB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-5885792887906964669m7688163564156682459msolistparagraph">
    <w:name w:val="m_-5885792887906964669m7688163564156682459msolistparagraph"/>
    <w:basedOn w:val="a"/>
    <w:rsid w:val="00CB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-5885792887906964669m7688163564156682459msocommenttext">
    <w:name w:val="m_-5885792887906964669m7688163564156682459msocommenttext"/>
    <w:basedOn w:val="a"/>
    <w:rsid w:val="00CB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gkelc">
    <w:name w:val="hgkelc"/>
    <w:basedOn w:val="a0"/>
    <w:rsid w:val="00AA4B4F"/>
  </w:style>
  <w:style w:type="character" w:styleId="aff6">
    <w:name w:val="annotation reference"/>
    <w:basedOn w:val="a0"/>
    <w:uiPriority w:val="99"/>
    <w:semiHidden/>
    <w:unhideWhenUsed/>
    <w:rsid w:val="00003CB8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003CB8"/>
    <w:pPr>
      <w:spacing w:line="240" w:lineRule="auto"/>
    </w:pPr>
    <w:rPr>
      <w:sz w:val="20"/>
      <w:szCs w:val="20"/>
      <w:lang w:val="ru-RU"/>
    </w:rPr>
  </w:style>
  <w:style w:type="character" w:customStyle="1" w:styleId="aff8">
    <w:name w:val="Текст примечания Знак"/>
    <w:basedOn w:val="a0"/>
    <w:link w:val="aff7"/>
    <w:uiPriority w:val="99"/>
    <w:rsid w:val="00003CB8"/>
    <w:rPr>
      <w:sz w:val="20"/>
      <w:szCs w:val="20"/>
      <w:lang w:val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003CB8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003CB8"/>
    <w:rPr>
      <w:b/>
      <w:bCs/>
      <w:sz w:val="20"/>
      <w:szCs w:val="20"/>
      <w:lang w:val="ru-RU"/>
    </w:rPr>
  </w:style>
  <w:style w:type="paragraph" w:styleId="affb">
    <w:name w:val="Body Text Indent"/>
    <w:basedOn w:val="a"/>
    <w:link w:val="affc"/>
    <w:rsid w:val="00003CB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ffc">
    <w:name w:val="Основной текст с отступом Знак"/>
    <w:basedOn w:val="a0"/>
    <w:link w:val="affb"/>
    <w:rsid w:val="00003CB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df">
    <w:name w:val="d_f"/>
    <w:rsid w:val="00003CB8"/>
  </w:style>
  <w:style w:type="character" w:customStyle="1" w:styleId="tdb-author-by">
    <w:name w:val="tdb-author-by"/>
    <w:basedOn w:val="a0"/>
    <w:rsid w:val="009B7BB3"/>
  </w:style>
  <w:style w:type="character" w:customStyle="1" w:styleId="td-nr-views-108032">
    <w:name w:val="td-nr-views-108032"/>
    <w:basedOn w:val="a0"/>
    <w:rsid w:val="009B7BB3"/>
  </w:style>
  <w:style w:type="character" w:customStyle="1" w:styleId="td-pulldown-size">
    <w:name w:val="td-pulldown-size"/>
    <w:basedOn w:val="a0"/>
    <w:rsid w:val="009B7BB3"/>
  </w:style>
  <w:style w:type="character" w:customStyle="1" w:styleId="td-post-date">
    <w:name w:val="td-post-date"/>
    <w:basedOn w:val="a0"/>
    <w:rsid w:val="009B7BB3"/>
  </w:style>
  <w:style w:type="paragraph" w:customStyle="1" w:styleId="Outline2">
    <w:name w:val="Outline2"/>
    <w:basedOn w:val="a"/>
    <w:rsid w:val="00430676"/>
    <w:pPr>
      <w:tabs>
        <w:tab w:val="left" w:pos="864"/>
      </w:tabs>
      <w:spacing w:before="240" w:after="0" w:line="240" w:lineRule="auto"/>
      <w:ind w:left="864" w:hanging="504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paragraph" w:customStyle="1" w:styleId="yiv1926592260msonormal">
    <w:name w:val="yiv1926592260msonormal"/>
    <w:basedOn w:val="a"/>
    <w:rsid w:val="001F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w-headline">
    <w:name w:val="mw-headline"/>
    <w:basedOn w:val="a0"/>
    <w:rsid w:val="00223FA1"/>
  </w:style>
  <w:style w:type="paragraph" w:customStyle="1" w:styleId="neo-galleryphoto">
    <w:name w:val="neo-gallery__photo"/>
    <w:basedOn w:val="a"/>
    <w:rsid w:val="002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bd4c47da">
    <w:name w:val="ebd4c47da"/>
    <w:basedOn w:val="a0"/>
    <w:rsid w:val="00223FA1"/>
  </w:style>
  <w:style w:type="character" w:customStyle="1" w:styleId="curtip">
    <w:name w:val="curtip"/>
    <w:basedOn w:val="a0"/>
    <w:rsid w:val="00223FA1"/>
  </w:style>
  <w:style w:type="character" w:customStyle="1" w:styleId="gd">
    <w:name w:val="gd"/>
    <w:basedOn w:val="a0"/>
    <w:rsid w:val="005C6AFD"/>
  </w:style>
  <w:style w:type="character" w:customStyle="1" w:styleId="g3">
    <w:name w:val="g3"/>
    <w:basedOn w:val="a0"/>
    <w:rsid w:val="005C6AFD"/>
  </w:style>
  <w:style w:type="character" w:customStyle="1" w:styleId="hb">
    <w:name w:val="hb"/>
    <w:basedOn w:val="a0"/>
    <w:rsid w:val="005C6AFD"/>
  </w:style>
  <w:style w:type="character" w:customStyle="1" w:styleId="g2">
    <w:name w:val="g2"/>
    <w:basedOn w:val="a0"/>
    <w:rsid w:val="005C6AFD"/>
  </w:style>
  <w:style w:type="character" w:customStyle="1" w:styleId="m-278417436062521771object">
    <w:name w:val="m_-278417436062521771object"/>
    <w:basedOn w:val="a0"/>
    <w:rsid w:val="005C6AFD"/>
  </w:style>
  <w:style w:type="paragraph" w:customStyle="1" w:styleId="yiv4324902004msonormal">
    <w:name w:val="yiv4324902004msonormal"/>
    <w:basedOn w:val="a"/>
    <w:rsid w:val="000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yiv4324902004msolistparagraph">
    <w:name w:val="yiv4324902004msolistparagraph"/>
    <w:basedOn w:val="a"/>
    <w:rsid w:val="000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rchive-item-atrib">
    <w:name w:val="archive-item-atrib"/>
    <w:basedOn w:val="a"/>
    <w:rsid w:val="006B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hree-lines-ellipsis">
    <w:name w:val="three-lines-ellipsis"/>
    <w:basedOn w:val="a0"/>
    <w:rsid w:val="001C262D"/>
  </w:style>
  <w:style w:type="character" w:customStyle="1" w:styleId="post-date">
    <w:name w:val="post-date"/>
    <w:basedOn w:val="a0"/>
    <w:rsid w:val="001C262D"/>
  </w:style>
  <w:style w:type="paragraph" w:styleId="26">
    <w:name w:val="Body Text 2"/>
    <w:basedOn w:val="a"/>
    <w:link w:val="27"/>
    <w:uiPriority w:val="99"/>
    <w:unhideWhenUsed/>
    <w:rsid w:val="001C262D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1C262D"/>
  </w:style>
  <w:style w:type="paragraph" w:customStyle="1" w:styleId="Zkladntext3bezmezery">
    <w:name w:val="Základní text 3 bez mezery"/>
    <w:basedOn w:val="32"/>
    <w:next w:val="26"/>
    <w:uiPriority w:val="99"/>
    <w:rsid w:val="001C262D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GB" w:eastAsia="cs-CZ"/>
    </w:rPr>
  </w:style>
  <w:style w:type="paragraph" w:styleId="32">
    <w:name w:val="Body Text 3"/>
    <w:basedOn w:val="a"/>
    <w:link w:val="33"/>
    <w:uiPriority w:val="99"/>
    <w:semiHidden/>
    <w:unhideWhenUsed/>
    <w:rsid w:val="001C262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C262D"/>
    <w:rPr>
      <w:sz w:val="16"/>
      <w:szCs w:val="16"/>
    </w:rPr>
  </w:style>
  <w:style w:type="table" w:customStyle="1" w:styleId="250">
    <w:name w:val="25"/>
    <w:basedOn w:val="a1"/>
    <w:rsid w:val="0059740C"/>
    <w:pPr>
      <w:spacing w:after="240" w:line="240" w:lineRule="auto"/>
      <w:jc w:val="both"/>
    </w:pPr>
    <w:rPr>
      <w:rFonts w:ascii="Gill Sans" w:eastAsia="Gill Sans" w:hAnsi="Gill Sans" w:cs="Gill Sans"/>
      <w:color w:val="6C6463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24"/>
    <w:basedOn w:val="a1"/>
    <w:rsid w:val="0059740C"/>
    <w:pPr>
      <w:spacing w:after="240" w:line="240" w:lineRule="auto"/>
      <w:jc w:val="both"/>
    </w:pPr>
    <w:rPr>
      <w:rFonts w:ascii="Gill Sans" w:eastAsia="Gill Sans" w:hAnsi="Gill Sans" w:cs="Gill Sans"/>
      <w:color w:val="6C6463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Дата1"/>
    <w:basedOn w:val="a0"/>
    <w:rsid w:val="003F73CA"/>
  </w:style>
  <w:style w:type="character" w:customStyle="1" w:styleId="contentpasted0">
    <w:name w:val="contentpasted0"/>
    <w:basedOn w:val="a0"/>
    <w:rsid w:val="00E85F7A"/>
  </w:style>
  <w:style w:type="character" w:customStyle="1" w:styleId="td-adspot-title">
    <w:name w:val="td-adspot-title"/>
    <w:basedOn w:val="a0"/>
    <w:rsid w:val="00206643"/>
  </w:style>
  <w:style w:type="paragraph" w:styleId="affd">
    <w:name w:val="Body Text"/>
    <w:basedOn w:val="a"/>
    <w:link w:val="affe"/>
    <w:unhideWhenUsed/>
    <w:rsid w:val="00DA1B9A"/>
    <w:pPr>
      <w:spacing w:after="120"/>
    </w:pPr>
  </w:style>
  <w:style w:type="character" w:customStyle="1" w:styleId="affe">
    <w:name w:val="Основной текст Знак"/>
    <w:basedOn w:val="a0"/>
    <w:link w:val="affd"/>
    <w:rsid w:val="00DA1B9A"/>
  </w:style>
  <w:style w:type="paragraph" w:styleId="afff">
    <w:name w:val="Revision"/>
    <w:hidden/>
    <w:uiPriority w:val="99"/>
    <w:semiHidden/>
    <w:rsid w:val="00DA1B9A"/>
    <w:pPr>
      <w:spacing w:after="0" w:line="240" w:lineRule="auto"/>
    </w:pPr>
    <w:rPr>
      <w:lang w:val="ro-RO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A1B9A"/>
    <w:rPr>
      <w:color w:val="808080"/>
      <w:shd w:val="clear" w:color="auto" w:fill="E6E6E6"/>
    </w:rPr>
  </w:style>
  <w:style w:type="paragraph" w:customStyle="1" w:styleId="Bulinebune">
    <w:name w:val="Buline_bune"/>
    <w:autoRedefine/>
    <w:rsid w:val="00DA1B9A"/>
    <w:pPr>
      <w:suppressAutoHyphens/>
      <w:spacing w:before="120" w:after="120" w:line="240" w:lineRule="auto"/>
      <w:ind w:right="-91"/>
      <w:jc w:val="both"/>
    </w:pPr>
    <w:rPr>
      <w:rFonts w:ascii="Times New Roman" w:eastAsia="Calibri" w:hAnsi="Times New Roman" w:cs="Times New Roman"/>
      <w:spacing w:val="-4"/>
      <w:sz w:val="24"/>
      <w:szCs w:val="24"/>
      <w:lang w:val="ro-RO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DA1B9A"/>
    <w:rPr>
      <w:color w:val="605E5C"/>
      <w:shd w:val="clear" w:color="auto" w:fill="E1DFDD"/>
    </w:rPr>
  </w:style>
  <w:style w:type="numbering" w:customStyle="1" w:styleId="29">
    <w:name w:val="Нет списка2"/>
    <w:next w:val="a2"/>
    <w:uiPriority w:val="99"/>
    <w:semiHidden/>
    <w:unhideWhenUsed/>
    <w:rsid w:val="00DA1B9A"/>
  </w:style>
  <w:style w:type="numbering" w:customStyle="1" w:styleId="34">
    <w:name w:val="Нет списка3"/>
    <w:next w:val="a2"/>
    <w:uiPriority w:val="99"/>
    <w:semiHidden/>
    <w:unhideWhenUsed/>
    <w:rsid w:val="00DA1B9A"/>
  </w:style>
  <w:style w:type="paragraph" w:customStyle="1" w:styleId="ydp275efb26msonormal">
    <w:name w:val="ydp275efb26msonormal"/>
    <w:basedOn w:val="a"/>
    <w:rsid w:val="00DA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f">
    <w:name w:val="lf"/>
    <w:basedOn w:val="a"/>
    <w:rsid w:val="008C47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customStyle="1" w:styleId="p-first">
    <w:name w:val="p-first"/>
    <w:basedOn w:val="a"/>
    <w:rsid w:val="00B4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459A0"/>
  </w:style>
  <w:style w:type="character" w:customStyle="1" w:styleId="galleryleft">
    <w:name w:val="gallery_left"/>
    <w:basedOn w:val="a0"/>
    <w:rsid w:val="00B459A0"/>
  </w:style>
  <w:style w:type="paragraph" w:customStyle="1" w:styleId="authorindex1">
    <w:name w:val="author_index_1"/>
    <w:basedOn w:val="a"/>
    <w:rsid w:val="0067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ultiple-authors-description">
    <w:name w:val="multiple-authors-description"/>
    <w:basedOn w:val="a"/>
    <w:rsid w:val="0067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4">
    <w:name w:val="h4"/>
    <w:basedOn w:val="a"/>
    <w:rsid w:val="0002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1">
    <w:name w:val="HTML Cite"/>
    <w:basedOn w:val="a0"/>
    <w:uiPriority w:val="99"/>
    <w:semiHidden/>
    <w:unhideWhenUsed/>
    <w:rsid w:val="000248D2"/>
    <w:rPr>
      <w:i/>
      <w:iCs/>
    </w:rPr>
  </w:style>
  <w:style w:type="character" w:customStyle="1" w:styleId="im">
    <w:name w:val="im"/>
    <w:basedOn w:val="a0"/>
    <w:rsid w:val="00D54678"/>
  </w:style>
  <w:style w:type="character" w:customStyle="1" w:styleId="button-before-0-2-97">
    <w:name w:val="button-before-0-2-97"/>
    <w:basedOn w:val="a0"/>
    <w:rsid w:val="003F2686"/>
  </w:style>
  <w:style w:type="character" w:customStyle="1" w:styleId="text-fontfootnote-0-2-131">
    <w:name w:val="text-fontfootnote-0-2-131"/>
    <w:basedOn w:val="a0"/>
    <w:rsid w:val="003F2686"/>
  </w:style>
  <w:style w:type="character" w:customStyle="1" w:styleId="teaserinresizablerow--title--hq-ays">
    <w:name w:val="teaserinresizablerow--title--hq-ays"/>
    <w:basedOn w:val="a0"/>
    <w:rsid w:val="003F2686"/>
  </w:style>
  <w:style w:type="character" w:customStyle="1" w:styleId="teaserinresizablerow--ad--djeq8i">
    <w:name w:val="teaserinresizablerow--ad--djeq8i"/>
    <w:basedOn w:val="a0"/>
    <w:rsid w:val="003F2686"/>
  </w:style>
  <w:style w:type="character" w:customStyle="1" w:styleId="teaserinresizablerow--text--cln7f">
    <w:name w:val="teaserinresizablerow--text--cl_n7f"/>
    <w:basedOn w:val="a0"/>
    <w:rsid w:val="003F2686"/>
  </w:style>
  <w:style w:type="character" w:customStyle="1" w:styleId="teaserinresizablerow--domain--3u5vrv">
    <w:name w:val="teaserinresizablerow--domain--3u5vrv"/>
    <w:basedOn w:val="a0"/>
    <w:rsid w:val="003F2686"/>
  </w:style>
  <w:style w:type="character" w:customStyle="1" w:styleId="disclaimerwithscroll--disclaimertext--mof9su">
    <w:name w:val="disclaimerwithscroll--disclaimertext--mof9su"/>
    <w:basedOn w:val="a0"/>
    <w:rsid w:val="003F2686"/>
  </w:style>
  <w:style w:type="character" w:customStyle="1" w:styleId="teaserinresizablerow--agelimit--i7rrp5">
    <w:name w:val="teaserinresizablerow--agelimit--i7rrp5"/>
    <w:basedOn w:val="a0"/>
    <w:rsid w:val="003F2686"/>
  </w:style>
  <w:style w:type="character" w:customStyle="1" w:styleId="yrw-content">
    <w:name w:val="yrw-content"/>
    <w:basedOn w:val="a0"/>
    <w:rsid w:val="003F2686"/>
  </w:style>
  <w:style w:type="character" w:customStyle="1" w:styleId="ya-unit-category">
    <w:name w:val="ya-unit-category"/>
    <w:basedOn w:val="a0"/>
    <w:rsid w:val="003F2686"/>
  </w:style>
  <w:style w:type="character" w:customStyle="1" w:styleId="adstoplabel--adstext--3rulu4">
    <w:name w:val="adstoplabel--adstext--3rulu4"/>
    <w:basedOn w:val="a0"/>
    <w:rsid w:val="003F2686"/>
  </w:style>
  <w:style w:type="character" w:customStyle="1" w:styleId="adstoplabel--age--382r-o">
    <w:name w:val="adstoplabel--age--382r-o"/>
    <w:basedOn w:val="a0"/>
    <w:rsid w:val="003F2686"/>
  </w:style>
  <w:style w:type="character" w:customStyle="1" w:styleId="adstoplabel--info--2qcnd">
    <w:name w:val="adstoplabel--info--2q_cnd"/>
    <w:basedOn w:val="a0"/>
    <w:rsid w:val="003F2686"/>
  </w:style>
  <w:style w:type="character" w:customStyle="1" w:styleId="adstoplabel--text--enosqy">
    <w:name w:val="adstoplabel--text--enosqy"/>
    <w:basedOn w:val="a0"/>
    <w:rsid w:val="003F2686"/>
  </w:style>
  <w:style w:type="character" w:customStyle="1" w:styleId="whatcat">
    <w:name w:val="what_cat"/>
    <w:basedOn w:val="a0"/>
    <w:rsid w:val="00C74B9E"/>
  </w:style>
  <w:style w:type="character" w:customStyle="1" w:styleId="catdate">
    <w:name w:val="cat_date"/>
    <w:basedOn w:val="a0"/>
    <w:rsid w:val="00C74B9E"/>
  </w:style>
  <w:style w:type="character" w:customStyle="1" w:styleId="autor">
    <w:name w:val="autor"/>
    <w:basedOn w:val="a0"/>
    <w:rsid w:val="00C74B9E"/>
  </w:style>
  <w:style w:type="character" w:customStyle="1" w:styleId="imgtitleintern">
    <w:name w:val="img_title_intern"/>
    <w:basedOn w:val="a0"/>
    <w:rsid w:val="00C74B9E"/>
  </w:style>
  <w:style w:type="character" w:customStyle="1" w:styleId="livetext">
    <w:name w:val="live_text"/>
    <w:basedOn w:val="a0"/>
    <w:rsid w:val="00C74B9E"/>
  </w:style>
  <w:style w:type="character" w:customStyle="1" w:styleId="meta-info-el">
    <w:name w:val="meta-info-el"/>
    <w:basedOn w:val="a0"/>
    <w:rsid w:val="009C00FA"/>
  </w:style>
  <w:style w:type="character" w:customStyle="1" w:styleId="BodytextBold">
    <w:name w:val="Body text + Bold"/>
    <w:uiPriority w:val="99"/>
    <w:rsid w:val="004770D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dcf-regular">
    <w:name w:val="dcf-regular"/>
    <w:basedOn w:val="a"/>
    <w:rsid w:val="00DD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esp-sharing-button">
    <w:name w:val="resp-sharing-button"/>
    <w:basedOn w:val="a0"/>
    <w:rsid w:val="00DD3A0B"/>
  </w:style>
  <w:style w:type="character" w:customStyle="1" w:styleId="accordionhead-text">
    <w:name w:val="accordion__head-text"/>
    <w:basedOn w:val="a0"/>
    <w:rsid w:val="009F5251"/>
  </w:style>
  <w:style w:type="character" w:customStyle="1" w:styleId="2a">
    <w:name w:val="Дата2"/>
    <w:basedOn w:val="a0"/>
    <w:rsid w:val="007C50E3"/>
  </w:style>
  <w:style w:type="character" w:customStyle="1" w:styleId="fbcommentscount">
    <w:name w:val="fb_comments_count"/>
    <w:basedOn w:val="a0"/>
    <w:rsid w:val="007C50E3"/>
  </w:style>
  <w:style w:type="paragraph" w:customStyle="1" w:styleId="afff0">
    <w:basedOn w:val="a"/>
    <w:next w:val="ae"/>
    <w:uiPriority w:val="99"/>
    <w:rsid w:val="005749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17">
    <w:name w:val="Обычный (веб) Знак1"/>
    <w:aliases w:val="Обычный (веб) Знак Знак1,Обычный (веб) Знак Знак Знак"/>
    <w:basedOn w:val="a"/>
    <w:next w:val="ae"/>
    <w:link w:val="afff1"/>
    <w:uiPriority w:val="99"/>
    <w:rsid w:val="006C6F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customStyle="1" w:styleId="afff1">
    <w:name w:val="Обычный (веб) Знак"/>
    <w:aliases w:val="Обычный (веб) Знак1 Знак,Обычный (веб) Знак Знак1 Знак,Обычный (веб) Знак Знак Знак Знак"/>
    <w:link w:val="17"/>
    <w:uiPriority w:val="99"/>
    <w:rsid w:val="006C6F21"/>
    <w:rPr>
      <w:rFonts w:ascii="Arial Unicode MS" w:eastAsia="Arial Unicode MS" w:hAnsi="Arial Unicode MS" w:cs="Arial Unicode MS"/>
      <w:sz w:val="24"/>
      <w:szCs w:val="24"/>
    </w:rPr>
  </w:style>
  <w:style w:type="paragraph" w:customStyle="1" w:styleId="yiv8930909630elementtoproof">
    <w:name w:val="yiv8930909630elementtoproof"/>
    <w:basedOn w:val="a"/>
    <w:rsid w:val="0028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yiv8930909630msonormal">
    <w:name w:val="yiv8930909630msonormal"/>
    <w:basedOn w:val="a"/>
    <w:rsid w:val="0028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yiv8930909630contentpasted0">
    <w:name w:val="yiv8930909630contentpasted0"/>
    <w:basedOn w:val="a0"/>
    <w:rsid w:val="002841B4"/>
  </w:style>
  <w:style w:type="character" w:customStyle="1" w:styleId="yiv8930909630contentpasted1">
    <w:name w:val="yiv8930909630contentpasted1"/>
    <w:basedOn w:val="a0"/>
    <w:rsid w:val="002841B4"/>
  </w:style>
  <w:style w:type="paragraph" w:customStyle="1" w:styleId="tw-mb-4">
    <w:name w:val="tw-mb-4"/>
    <w:basedOn w:val="a"/>
    <w:rsid w:val="0028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yiv8930909630contentpasted4">
    <w:name w:val="yiv8930909630contentpasted4"/>
    <w:basedOn w:val="a0"/>
    <w:rsid w:val="0028643E"/>
  </w:style>
  <w:style w:type="character" w:customStyle="1" w:styleId="yiv8930909630contentpasted5">
    <w:name w:val="yiv8930909630contentpasted5"/>
    <w:basedOn w:val="a0"/>
    <w:rsid w:val="0028643E"/>
  </w:style>
  <w:style w:type="paragraph" w:customStyle="1" w:styleId="nav-item">
    <w:name w:val="nav-item"/>
    <w:basedOn w:val="a"/>
    <w:rsid w:val="0028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F40E4"/>
  </w:style>
  <w:style w:type="character" w:customStyle="1" w:styleId="w8qarf">
    <w:name w:val="w8qarf"/>
    <w:basedOn w:val="a0"/>
    <w:rsid w:val="004F40E4"/>
  </w:style>
  <w:style w:type="character" w:customStyle="1" w:styleId="etvozd">
    <w:name w:val="etvozd"/>
    <w:basedOn w:val="a0"/>
    <w:rsid w:val="004F40E4"/>
  </w:style>
  <w:style w:type="character" w:customStyle="1" w:styleId="jjswrd">
    <w:name w:val="jjswrd"/>
    <w:basedOn w:val="a0"/>
    <w:rsid w:val="004F40E4"/>
  </w:style>
  <w:style w:type="character" w:customStyle="1" w:styleId="smartreply">
    <w:name w:val="smartreply"/>
    <w:basedOn w:val="a0"/>
    <w:rsid w:val="00706F0A"/>
  </w:style>
  <w:style w:type="character" w:customStyle="1" w:styleId="contentpasted1">
    <w:name w:val="contentpasted1"/>
    <w:basedOn w:val="a0"/>
    <w:rsid w:val="00706F0A"/>
  </w:style>
  <w:style w:type="character" w:customStyle="1" w:styleId="white-space-pre">
    <w:name w:val="white-space-pre"/>
    <w:basedOn w:val="a0"/>
    <w:rsid w:val="00706F0A"/>
  </w:style>
  <w:style w:type="paragraph" w:customStyle="1" w:styleId="has-light-green-cyan-background-color">
    <w:name w:val="has-light-green-cyan-background-color"/>
    <w:basedOn w:val="a"/>
    <w:rsid w:val="00DE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INHEADLINEChar">
    <w:name w:val="MAIN HEADLINE Char"/>
    <w:link w:val="MAINHEADLINE"/>
    <w:locked/>
    <w:rsid w:val="00D90425"/>
    <w:rPr>
      <w:rFonts w:ascii="Gill Sans MT" w:hAnsi="Gill Sans MT" w:cs="Times New (W1)"/>
      <w:b/>
      <w:caps/>
      <w:color w:val="002A6C"/>
      <w:sz w:val="60"/>
      <w:szCs w:val="60"/>
    </w:rPr>
  </w:style>
  <w:style w:type="paragraph" w:customStyle="1" w:styleId="MAINHEADLINE">
    <w:name w:val="MAIN HEADLINE"/>
    <w:basedOn w:val="10"/>
    <w:link w:val="MAINHEADLINEChar"/>
    <w:rsid w:val="00D90425"/>
    <w:pPr>
      <w:keepNext w:val="0"/>
      <w:tabs>
        <w:tab w:val="num" w:pos="1440"/>
      </w:tabs>
    </w:pPr>
    <w:rPr>
      <w:rFonts w:ascii="Gill Sans MT" w:eastAsiaTheme="minorHAnsi" w:hAnsi="Gill Sans MT" w:cs="Times New (W1)"/>
      <w:b/>
      <w:caps/>
      <w:color w:val="002A6C"/>
      <w:sz w:val="60"/>
      <w:szCs w:val="60"/>
      <w:lang w:eastAsia="en-US"/>
    </w:rPr>
  </w:style>
  <w:style w:type="table" w:customStyle="1" w:styleId="61">
    <w:name w:val="Сетка таблицы6"/>
    <w:basedOn w:val="a1"/>
    <w:next w:val="ad"/>
    <w:uiPriority w:val="59"/>
    <w:rsid w:val="00B30A8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Абзац списка2"/>
    <w:basedOn w:val="a"/>
    <w:uiPriority w:val="34"/>
    <w:qFormat/>
    <w:rsid w:val="00CE5022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yiv4409881726ydp6463b2b0msonormal">
    <w:name w:val="yiv4409881726ydp6463b2b0msonormal"/>
    <w:basedOn w:val="a"/>
    <w:rsid w:val="008D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">
    <w:name w:val="~BodyText"/>
    <w:basedOn w:val="a"/>
    <w:rsid w:val="000773FA"/>
    <w:pPr>
      <w:spacing w:before="260" w:after="0" w:line="260" w:lineRule="atLeast"/>
    </w:pPr>
    <w:rPr>
      <w:rFonts w:ascii="Arial" w:eastAsia="Times New Roman" w:hAnsi="Arial" w:cs="Arial"/>
      <w:sz w:val="20"/>
      <w:szCs w:val="24"/>
      <w:lang w:eastAsia="en-GB"/>
    </w:rPr>
  </w:style>
  <w:style w:type="paragraph" w:customStyle="1" w:styleId="18">
    <w:name w:val="Абзац списка1"/>
    <w:basedOn w:val="a"/>
    <w:qFormat/>
    <w:rsid w:val="000773FA"/>
    <w:pPr>
      <w:ind w:left="720"/>
    </w:pPr>
    <w:rPr>
      <w:rFonts w:ascii="Calibri" w:eastAsia="Calibri" w:hAnsi="Calibri" w:cs="Calibri"/>
      <w:lang w:val="en-US"/>
    </w:rPr>
  </w:style>
  <w:style w:type="character" w:styleId="afff2">
    <w:name w:val="FollowedHyperlink"/>
    <w:basedOn w:val="a0"/>
    <w:uiPriority w:val="99"/>
    <w:semiHidden/>
    <w:unhideWhenUsed/>
    <w:rsid w:val="00A86BA3"/>
    <w:rPr>
      <w:color w:val="954F72"/>
      <w:u w:val="single"/>
    </w:rPr>
  </w:style>
  <w:style w:type="paragraph" w:customStyle="1" w:styleId="msonormal0">
    <w:name w:val="msonormal"/>
    <w:basedOn w:val="a"/>
    <w:rsid w:val="00A8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A86B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A86BA3"/>
    <w:pP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A86BA3"/>
    <w:pP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A86BA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A86B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A86B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A86B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A86BA3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A86BA3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74">
    <w:name w:val="xl74"/>
    <w:basedOn w:val="a"/>
    <w:rsid w:val="00A86BA3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rsid w:val="00A86BA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A86BA3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A86BA3"/>
    <w:pP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A86BA3"/>
    <w:pP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79">
    <w:name w:val="xl79"/>
    <w:basedOn w:val="a"/>
    <w:rsid w:val="00A86BA3"/>
    <w:pP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36"/>
      <w:szCs w:val="36"/>
      <w:lang w:val="ru-RU" w:eastAsia="ru-RU"/>
    </w:rPr>
  </w:style>
  <w:style w:type="paragraph" w:customStyle="1" w:styleId="xl80">
    <w:name w:val="xl80"/>
    <w:basedOn w:val="a"/>
    <w:rsid w:val="00A86B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A86BA3"/>
    <w:pP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40"/>
      <w:szCs w:val="40"/>
      <w:lang w:val="ru-RU" w:eastAsia="ru-RU"/>
    </w:rPr>
  </w:style>
  <w:style w:type="paragraph" w:customStyle="1" w:styleId="xl82">
    <w:name w:val="xl82"/>
    <w:basedOn w:val="a"/>
    <w:rsid w:val="00A86BA3"/>
    <w:pP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40"/>
      <w:szCs w:val="40"/>
      <w:lang w:val="ru-RU" w:eastAsia="ru-RU"/>
    </w:rPr>
  </w:style>
  <w:style w:type="paragraph" w:customStyle="1" w:styleId="xl83">
    <w:name w:val="xl83"/>
    <w:basedOn w:val="a"/>
    <w:rsid w:val="00A86BA3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afff3">
    <w:basedOn w:val="a"/>
    <w:next w:val="ae"/>
    <w:uiPriority w:val="99"/>
    <w:unhideWhenUsed/>
    <w:rsid w:val="007F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yiv4977481803msonormal">
    <w:name w:val="yiv4977481803msonormal"/>
    <w:basedOn w:val="a"/>
    <w:rsid w:val="001C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yiv4977481803msolistparagraph">
    <w:name w:val="yiv4977481803msolistparagraph"/>
    <w:basedOn w:val="a"/>
    <w:rsid w:val="001C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VIfnrCarCar">
    <w:name w:val="BVI fnr Car Car"/>
    <w:aliases w:val="ftref Car Car,Footnote Reference Number Car Car,16 Point Car Car,Superscript 6 Point Car Car,16 Point Char Char Char Char Car Car,Superscript 6 Point Char Char Char Char Car Car"/>
    <w:basedOn w:val="a"/>
    <w:link w:val="a7"/>
    <w:uiPriority w:val="99"/>
    <w:rsid w:val="00C0188A"/>
    <w:pPr>
      <w:spacing w:after="160" w:line="240" w:lineRule="exact"/>
      <w:ind w:left="164" w:hanging="181"/>
    </w:pPr>
    <w:rPr>
      <w:vertAlign w:val="superscript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54237"/>
    <w:rPr>
      <w:color w:val="605E5C"/>
      <w:shd w:val="clear" w:color="auto" w:fill="E1DFDD"/>
    </w:rPr>
  </w:style>
  <w:style w:type="character" w:customStyle="1" w:styleId="su-tooltip-button">
    <w:name w:val="su-tooltip-button"/>
    <w:basedOn w:val="a0"/>
    <w:rsid w:val="00B47C61"/>
  </w:style>
  <w:style w:type="character" w:customStyle="1" w:styleId="22">
    <w:name w:val="Обычный (веб) Знак2"/>
    <w:basedOn w:val="a0"/>
    <w:link w:val="ae"/>
    <w:uiPriority w:val="99"/>
    <w:locked/>
    <w:rsid w:val="00153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iv2286000439msonormal">
    <w:name w:val="yiv2286000439msonormal"/>
    <w:basedOn w:val="a"/>
    <w:rsid w:val="0015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6A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B6B6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IFADparagraphnumbering">
    <w:name w:val="IFAD paragraph numbering"/>
    <w:basedOn w:val="a"/>
    <w:link w:val="IFADparagraphnumberingChar"/>
    <w:qFormat/>
    <w:rsid w:val="003859A2"/>
    <w:pPr>
      <w:tabs>
        <w:tab w:val="left" w:pos="1134"/>
      </w:tabs>
      <w:suppressAutoHyphens/>
      <w:spacing w:after="120" w:line="264" w:lineRule="auto"/>
    </w:pPr>
    <w:rPr>
      <w:rFonts w:ascii="Arial" w:eastAsia="MS Mincho" w:hAnsi="Arial" w:cs="Arial"/>
      <w:kern w:val="2"/>
      <w:sz w:val="20"/>
      <w:lang w:val="en-GB"/>
    </w:rPr>
  </w:style>
  <w:style w:type="character" w:customStyle="1" w:styleId="IFADparagraphnumberingChar">
    <w:name w:val="IFAD paragraph numbering Char"/>
    <w:link w:val="IFADparagraphnumbering"/>
    <w:locked/>
    <w:rsid w:val="003859A2"/>
    <w:rPr>
      <w:rFonts w:ascii="Arial" w:eastAsia="MS Mincho" w:hAnsi="Arial" w:cs="Arial"/>
      <w:kern w:val="2"/>
      <w:sz w:val="20"/>
      <w:lang w:val="en-GB"/>
    </w:rPr>
  </w:style>
  <w:style w:type="character" w:styleId="afff4">
    <w:name w:val="page number"/>
    <w:basedOn w:val="a0"/>
    <w:rsid w:val="00D37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925">
          <w:marLeft w:val="12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825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4213">
          <w:marLeft w:val="50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616">
          <w:marLeft w:val="50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22">
          <w:marLeft w:val="50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722">
          <w:marLeft w:val="50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516">
          <w:marLeft w:val="50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190">
          <w:marLeft w:val="50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05">
          <w:marLeft w:val="50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1">
          <w:marLeft w:val="300"/>
          <w:marRight w:val="0"/>
          <w:marTop w:val="150"/>
          <w:marBottom w:val="375"/>
          <w:divBdr>
            <w:top w:val="single" w:sz="6" w:space="14" w:color="B7CED1"/>
            <w:left w:val="single" w:sz="6" w:space="14" w:color="B7CED1"/>
            <w:bottom w:val="single" w:sz="6" w:space="14" w:color="B7CED1"/>
            <w:right w:val="single" w:sz="6" w:space="14" w:color="B7CED1"/>
          </w:divBdr>
        </w:div>
        <w:div w:id="569341008">
          <w:marLeft w:val="300"/>
          <w:marRight w:val="0"/>
          <w:marTop w:val="150"/>
          <w:marBottom w:val="375"/>
          <w:divBdr>
            <w:top w:val="single" w:sz="6" w:space="14" w:color="B7CED1"/>
            <w:left w:val="single" w:sz="6" w:space="14" w:color="B7CED1"/>
            <w:bottom w:val="single" w:sz="6" w:space="14" w:color="B7CED1"/>
            <w:right w:val="single" w:sz="6" w:space="14" w:color="B7CED1"/>
          </w:divBdr>
        </w:div>
        <w:div w:id="751698891">
          <w:marLeft w:val="300"/>
          <w:marRight w:val="0"/>
          <w:marTop w:val="150"/>
          <w:marBottom w:val="375"/>
          <w:divBdr>
            <w:top w:val="single" w:sz="6" w:space="14" w:color="B7CED1"/>
            <w:left w:val="single" w:sz="6" w:space="14" w:color="B7CED1"/>
            <w:bottom w:val="single" w:sz="6" w:space="14" w:color="B7CED1"/>
            <w:right w:val="single" w:sz="6" w:space="14" w:color="B7CED1"/>
          </w:divBdr>
        </w:div>
        <w:div w:id="1534078933">
          <w:marLeft w:val="300"/>
          <w:marRight w:val="0"/>
          <w:marTop w:val="150"/>
          <w:marBottom w:val="375"/>
          <w:divBdr>
            <w:top w:val="single" w:sz="6" w:space="14" w:color="B7CED1"/>
            <w:left w:val="single" w:sz="6" w:space="14" w:color="B7CED1"/>
            <w:bottom w:val="single" w:sz="6" w:space="14" w:color="B7CED1"/>
            <w:right w:val="single" w:sz="6" w:space="14" w:color="B7CED1"/>
          </w:divBdr>
        </w:div>
        <w:div w:id="1788427949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35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B7CED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4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82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04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7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992">
          <w:marLeft w:val="0"/>
          <w:marRight w:val="0"/>
          <w:marTop w:val="150"/>
          <w:marBottom w:val="300"/>
          <w:divBdr>
            <w:top w:val="single" w:sz="6" w:space="12" w:color="C8D0DC"/>
            <w:left w:val="single" w:sz="6" w:space="14" w:color="C8D0DC"/>
            <w:bottom w:val="single" w:sz="6" w:space="12" w:color="C8D0DC"/>
            <w:right w:val="single" w:sz="6" w:space="14" w:color="C8D0DC"/>
          </w:divBdr>
        </w:div>
      </w:divsChild>
    </w:div>
    <w:div w:id="419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3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19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63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420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728">
          <w:marLeft w:val="547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268">
          <w:marLeft w:val="547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08">
          <w:marLeft w:val="547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648">
          <w:marLeft w:val="547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871">
          <w:marLeft w:val="547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284">
          <w:marLeft w:val="547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654">
          <w:marLeft w:val="547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81">
          <w:marLeft w:val="547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990">
          <w:marLeft w:val="547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52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1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22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3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53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0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3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5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9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1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84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85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6510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2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4827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14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8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305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981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0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4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5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4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13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87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362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542277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0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5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11153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01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7435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475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86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0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93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55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7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4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40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15038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1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6021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63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7660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312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0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894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821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11513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7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4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31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29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8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7056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0468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3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73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3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337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4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9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713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7994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007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061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8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8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5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8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  <w:divsChild>
                                        <w:div w:id="19911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9160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91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2236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61486">
                                              <w:marLeft w:val="240"/>
                                              <w:marRight w:val="24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0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38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0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  <w:divsChild>
                                        <w:div w:id="168913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4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87896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57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25776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714111">
                                              <w:marLeft w:val="240"/>
                                              <w:marRight w:val="24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9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64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  <w:divsChild>
                                        <w:div w:id="160461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72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092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40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72425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866771">
                                              <w:marLeft w:val="240"/>
                                              <w:marRight w:val="24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83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25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01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1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05322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1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70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9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5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4630">
          <w:marLeft w:val="0"/>
          <w:marRight w:val="0"/>
          <w:marTop w:val="330"/>
          <w:marBottom w:val="0"/>
          <w:divBdr>
            <w:top w:val="single" w:sz="6" w:space="0" w:color="E7E7E7"/>
            <w:left w:val="single" w:sz="6" w:space="11" w:color="E7E7E7"/>
            <w:bottom w:val="single" w:sz="6" w:space="11" w:color="E7E7E7"/>
            <w:right w:val="single" w:sz="6" w:space="11" w:color="E7E7E7"/>
          </w:divBdr>
          <w:divsChild>
            <w:div w:id="2104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717">
          <w:marLeft w:val="0"/>
          <w:marRight w:val="0"/>
          <w:marTop w:val="0"/>
          <w:marBottom w:val="0"/>
          <w:divBdr>
            <w:top w:val="single" w:sz="6" w:space="2" w:color="DACD85"/>
            <w:left w:val="single" w:sz="6" w:space="0" w:color="DACD85"/>
            <w:bottom w:val="none" w:sz="0" w:space="0" w:color="auto"/>
            <w:right w:val="none" w:sz="0" w:space="0" w:color="auto"/>
          </w:divBdr>
          <w:divsChild>
            <w:div w:id="5092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66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91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3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55065854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7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5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8587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8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399397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0239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89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3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3565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6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13204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7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4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1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84561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350571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6078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2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52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4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1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03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7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42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8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8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81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88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628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06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43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89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23463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34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8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27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0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1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765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729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0185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44190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78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63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67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14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4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85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28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3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01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66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7637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3721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6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8369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015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7902">
                                      <w:marLeft w:val="45"/>
                                      <w:marRight w:val="270"/>
                                      <w:marTop w:val="0"/>
                                      <w:marBottom w:val="105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  <w:divsChild>
                                        <w:div w:id="2138794898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9E9E9"/>
                                            <w:left w:val="none" w:sz="0" w:space="9" w:color="E9E9E9"/>
                                            <w:bottom w:val="none" w:sz="0" w:space="0" w:color="E9E9E9"/>
                                            <w:right w:val="none" w:sz="0" w:space="13" w:color="E9E9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3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8843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067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60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  <w:divsChild>
                                        <w:div w:id="212514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89354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  <w:divsChild>
                                        <w:div w:id="198181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226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  <w:divsChild>
                                        <w:div w:id="9571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2047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  <w:divsChild>
                                        <w:div w:id="85754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4697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  <w:divsChild>
                                        <w:div w:id="22907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5298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4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  <w:divsChild>
                                        <w:div w:id="181872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087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  <w:divsChild>
                                        <w:div w:id="155608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0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578">
          <w:marLeft w:val="-3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6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27">
              <w:marLeft w:val="0"/>
              <w:marRight w:val="300"/>
              <w:marTop w:val="300"/>
              <w:marBottom w:val="300"/>
              <w:divBdr>
                <w:top w:val="single" w:sz="6" w:space="4" w:color="D1D1D1"/>
                <w:left w:val="single" w:sz="6" w:space="4" w:color="D1D1D1"/>
                <w:bottom w:val="single" w:sz="6" w:space="4" w:color="D1D1D1"/>
                <w:right w:val="single" w:sz="6" w:space="4" w:color="D1D1D1"/>
              </w:divBdr>
            </w:div>
          </w:divsChild>
        </w:div>
      </w:divsChild>
    </w:div>
    <w:div w:id="1222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6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1950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63019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8832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235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717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596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8117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54006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23696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281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216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814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5055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93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6372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07218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093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551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503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739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089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90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50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8000">
              <w:marLeft w:val="0"/>
              <w:marRight w:val="0"/>
              <w:marTop w:val="0"/>
              <w:marBottom w:val="420"/>
              <w:divBdr>
                <w:top w:val="single" w:sz="6" w:space="11" w:color="CCCCCC"/>
                <w:left w:val="none" w:sz="0" w:space="0" w:color="auto"/>
                <w:bottom w:val="single" w:sz="6" w:space="11" w:color="CCCCCC"/>
                <w:right w:val="none" w:sz="0" w:space="0" w:color="auto"/>
              </w:divBdr>
              <w:divsChild>
                <w:div w:id="17986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57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7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20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36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140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709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3622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1633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41230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359188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0321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86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86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306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097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790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6215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6279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05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852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98574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  <w:div w:id="151880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662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27613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4747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56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016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442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4577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492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928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5778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19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96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4750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84223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514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92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242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221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9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6600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5617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9359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9079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9022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60703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97402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97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081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97992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59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40221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75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22653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54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4032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021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8719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8180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46253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8139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76568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05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365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6087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6499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7525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7893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91512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33341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5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8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2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03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17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2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11313">
                              <w:blockQuote w:val="1"/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single" w:sz="36" w:space="23" w:color="EEEDE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0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51">
          <w:marLeft w:val="0"/>
          <w:marRight w:val="0"/>
          <w:marTop w:val="0"/>
          <w:marBottom w:val="225"/>
          <w:divBdr>
            <w:top w:val="single" w:sz="6" w:space="4" w:color="9C9B9B"/>
            <w:left w:val="none" w:sz="0" w:space="0" w:color="auto"/>
            <w:bottom w:val="single" w:sz="6" w:space="4" w:color="9C9B9B"/>
            <w:right w:val="none" w:sz="0" w:space="0" w:color="auto"/>
          </w:divBdr>
          <w:divsChild>
            <w:div w:id="1614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74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4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0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0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31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9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37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2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1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8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89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55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1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74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0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6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BCB40"/>
                            <w:left w:val="none" w:sz="0" w:space="0" w:color="FBCB40"/>
                            <w:bottom w:val="none" w:sz="0" w:space="0" w:color="FBCB40"/>
                            <w:right w:val="none" w:sz="0" w:space="0" w:color="FBCB40"/>
                          </w:divBdr>
                          <w:divsChild>
                            <w:div w:id="11384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7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75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4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56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BCB40"/>
                            <w:left w:val="none" w:sz="0" w:space="0" w:color="FBCB40"/>
                            <w:bottom w:val="none" w:sz="0" w:space="0" w:color="FBCB40"/>
                            <w:right w:val="none" w:sz="0" w:space="0" w:color="FBCB40"/>
                          </w:divBdr>
                          <w:divsChild>
                            <w:div w:id="7385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7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vada-moldovei.md/" TargetMode="External"/><Relationship Id="rId18" Type="http://schemas.openxmlformats.org/officeDocument/2006/relationships/hyperlink" Target="http://www.adma.gov.md" TargetMode="External"/><Relationship Id="rId26" Type="http://schemas.openxmlformats.org/officeDocument/2006/relationships/hyperlink" Target="http://www.ebrd.com/work-with-us/advice-for-small-businesses/moldova.html" TargetMode="External"/><Relationship Id="rId39" Type="http://schemas.openxmlformats.org/officeDocument/2006/relationships/hyperlink" Target="http://www.adma.gov.md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oda.md" TargetMode="External"/><Relationship Id="rId34" Type="http://schemas.openxmlformats.org/officeDocument/2006/relationships/hyperlink" Target="http://www.eu4business-ebrdcreditline.com" TargetMode="External"/><Relationship Id="rId42" Type="http://schemas.openxmlformats.org/officeDocument/2006/relationships/hyperlink" Target="http://www.chemonics.md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livada-moldovei.md/" TargetMode="External"/><Relationship Id="rId17" Type="http://schemas.openxmlformats.org/officeDocument/2006/relationships/hyperlink" Target="mailto:office@adma.gov.md" TargetMode="External"/><Relationship Id="rId25" Type="http://schemas.openxmlformats.org/officeDocument/2006/relationships/hyperlink" Target="mailto:office@rfc.md" TargetMode="External"/><Relationship Id="rId33" Type="http://schemas.openxmlformats.org/officeDocument/2006/relationships/hyperlink" Target="http://www.finantare.gov.md" TargetMode="External"/><Relationship Id="rId38" Type="http://schemas.openxmlformats.org/officeDocument/2006/relationships/hyperlink" Target="http://www.livada-moldovei.md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inemoldova.md" TargetMode="External"/><Relationship Id="rId20" Type="http://schemas.openxmlformats.org/officeDocument/2006/relationships/hyperlink" Target="tel:+373%2022%20225%20799" TargetMode="External"/><Relationship Id="rId29" Type="http://schemas.openxmlformats.org/officeDocument/2006/relationships/hyperlink" Target="http://www.uipac.md" TargetMode="External"/><Relationship Id="rId41" Type="http://schemas.openxmlformats.org/officeDocument/2006/relationships/hyperlink" Target="http://www.chamber.m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ada-moldovei.md/" TargetMode="External"/><Relationship Id="rId24" Type="http://schemas.openxmlformats.org/officeDocument/2006/relationships/hyperlink" Target="http://finantare.gov.md/linia-de-creditare-si-schema-de-granturi-eu4business-berd/" TargetMode="External"/><Relationship Id="rId32" Type="http://schemas.openxmlformats.org/officeDocument/2006/relationships/hyperlink" Target="http://www.eu4business.eu/mo/moldova" TargetMode="External"/><Relationship Id="rId37" Type="http://schemas.openxmlformats.org/officeDocument/2006/relationships/hyperlink" Target="http://www.ucipifad.md" TargetMode="External"/><Relationship Id="rId40" Type="http://schemas.openxmlformats.org/officeDocument/2006/relationships/hyperlink" Target="http://www.oda.md" TargetMode="External"/><Relationship Id="rId45" Type="http://schemas.openxmlformats.org/officeDocument/2006/relationships/hyperlink" Target="https://www.fonduri.md/?gclid=EAIaIQobChMIuY7u25bg_wIVSfJ3Ch1V6AZBEAMYASAAEgIJufD_B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winemoldova.md%20&#160;" TargetMode="External"/><Relationship Id="rId23" Type="http://schemas.openxmlformats.org/officeDocument/2006/relationships/hyperlink" Target="http://www.eu4business-ebrdcreditline.md/" TargetMode="External"/><Relationship Id="rId28" Type="http://schemas.openxmlformats.org/officeDocument/2006/relationships/hyperlink" Target="mailto:mgf@star.md" TargetMode="External"/><Relationship Id="rId36" Type="http://schemas.openxmlformats.org/officeDocument/2006/relationships/hyperlink" Target="http://www.capmu.m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ivada-moldovei.md/" TargetMode="External"/><Relationship Id="rId19" Type="http://schemas.openxmlformats.org/officeDocument/2006/relationships/hyperlink" Target="tel:+%20373%20(22)%2029%2057%2041" TargetMode="External"/><Relationship Id="rId31" Type="http://schemas.openxmlformats.org/officeDocument/2006/relationships/hyperlink" Target="http://www.eu4business-ebrdcreditline.com" TargetMode="External"/><Relationship Id="rId44" Type="http://schemas.openxmlformats.org/officeDocument/2006/relationships/hyperlink" Target="http://www.aipa.gov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ada-moldovei.md/" TargetMode="External"/><Relationship Id="rId14" Type="http://schemas.openxmlformats.org/officeDocument/2006/relationships/hyperlink" Target="http://www.livada-moldovei.md/" TargetMode="External"/><Relationship Id="rId22" Type="http://schemas.openxmlformats.org/officeDocument/2006/relationships/hyperlink" Target="http://www.oda.md" TargetMode="External"/><Relationship Id="rId27" Type="http://schemas.openxmlformats.org/officeDocument/2006/relationships/hyperlink" Target="https://www.facebook.com/pages/EBRD-BAS-Moldova-Programme/166077546748803?ref=hl" TargetMode="External"/><Relationship Id="rId30" Type="http://schemas.openxmlformats.org/officeDocument/2006/relationships/hyperlink" Target="http://www.eu4business.eu/mo/moldova" TargetMode="External"/><Relationship Id="rId35" Type="http://schemas.openxmlformats.org/officeDocument/2006/relationships/hyperlink" Target="http://www.eu4business.eu/mo/moldova" TargetMode="External"/><Relationship Id="rId43" Type="http://schemas.openxmlformats.org/officeDocument/2006/relationships/hyperlink" Target="http://www.ucipifad.md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info@aipa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31B1-9922-48E0-8F7A-5C4DB1BA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4184</Words>
  <Characters>23849</Characters>
  <Application>Microsoft Office Word</Application>
  <DocSecurity>0</DocSecurity>
  <Lines>198</Lines>
  <Paragraphs>55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</vt:lpstr>
      <vt:lpstr>    Sub care formă organizatorico – juridica să ne înregistrăm: S.R.L. sau Î.I. sau </vt:lpstr>
    </vt:vector>
  </TitlesOfParts>
  <LinksUpToDate>false</LinksUpToDate>
  <CharactersWithSpaces>27978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2024-03-14T08:41:00Z</dcterms:created>
  <dcterms:modified xsi:type="dcterms:W3CDTF">2024-03-14T08:41:00Z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6094d481ea40e15280c488f16242c5adccc1a3484f54a80ca7bda48f0d8bb47a</vt:lpwstr>
  </property>
</Properties>
</file>